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2"/>
        <w:tblOverlap w:val="never"/>
        <w:tblW w:w="4395" w:type="dxa"/>
        <w:tblLayout w:type="fixed"/>
        <w:tblLook w:val="0000"/>
      </w:tblPr>
      <w:tblGrid>
        <w:gridCol w:w="4395"/>
      </w:tblGrid>
      <w:tr w:rsidR="00153C26" w:rsidRPr="0039109E">
        <w:trPr>
          <w:trHeight w:val="1418"/>
        </w:trPr>
        <w:tc>
          <w:tcPr>
            <w:tcW w:w="4395" w:type="dxa"/>
            <w:tcBorders>
              <w:top w:val="nil"/>
              <w:left w:val="nil"/>
              <w:bottom w:val="nil"/>
              <w:right w:val="nil"/>
            </w:tcBorders>
          </w:tcPr>
          <w:p w:rsidR="00153C26" w:rsidRPr="00B14636" w:rsidRDefault="00B14636" w:rsidP="00CB50DF">
            <w:pPr>
              <w:pStyle w:val="ad"/>
              <w:ind w:right="39"/>
              <w:rPr>
                <w:rFonts w:ascii="Times New Roman" w:hAnsi="Times New Roman" w:cs="Times New Roman"/>
                <w:b w:val="0"/>
                <w:sz w:val="24"/>
                <w:szCs w:val="24"/>
                <w:lang w:val="kk-KZ"/>
              </w:rPr>
            </w:pPr>
            <w:r>
              <w:rPr>
                <w:rFonts w:ascii="Times New Roman" w:hAnsi="Times New Roman" w:cs="Times New Roman"/>
                <w:b w:val="0"/>
                <w:sz w:val="24"/>
                <w:szCs w:val="24"/>
                <w:lang w:val="kk-KZ"/>
              </w:rPr>
              <w:t>Б</w:t>
            </w:r>
            <w:r w:rsidRPr="00B14636">
              <w:rPr>
                <w:rFonts w:ascii="Times New Roman" w:hAnsi="Times New Roman" w:cs="Times New Roman"/>
                <w:b w:val="0"/>
                <w:sz w:val="24"/>
                <w:szCs w:val="24"/>
                <w:lang w:val="kk-KZ"/>
              </w:rPr>
              <w:t>екітемін</w:t>
            </w:r>
          </w:p>
          <w:p w:rsidR="00153C26" w:rsidRPr="0039109E" w:rsidRDefault="00153C26" w:rsidP="00CB50DF">
            <w:pPr>
              <w:pStyle w:val="af"/>
              <w:spacing w:line="240" w:lineRule="auto"/>
              <w:ind w:right="39"/>
              <w:jc w:val="left"/>
              <w:rPr>
                <w:rFonts w:ascii="Times New Roman" w:hAnsi="Times New Roman" w:cs="Times New Roman"/>
                <w:b w:val="0"/>
                <w:bCs w:val="0"/>
                <w:sz w:val="24"/>
                <w:szCs w:val="24"/>
                <w:lang w:val="kk-KZ"/>
              </w:rPr>
            </w:pPr>
            <w:r w:rsidRPr="0039109E">
              <w:rPr>
                <w:rFonts w:ascii="Times New Roman" w:hAnsi="Times New Roman" w:cs="Times New Roman"/>
                <w:b w:val="0"/>
                <w:bCs w:val="0"/>
                <w:sz w:val="24"/>
                <w:szCs w:val="24"/>
                <w:lang w:val="kk-KZ"/>
              </w:rPr>
              <w:t xml:space="preserve">  «Сырдария»  университетінің ректоры</w:t>
            </w:r>
            <w:r>
              <w:rPr>
                <w:rFonts w:ascii="Times New Roman" w:hAnsi="Times New Roman" w:cs="Times New Roman"/>
                <w:b w:val="0"/>
                <w:bCs w:val="0"/>
                <w:sz w:val="24"/>
                <w:szCs w:val="24"/>
                <w:lang w:val="kk-KZ"/>
              </w:rPr>
              <w:t>,</w:t>
            </w:r>
            <w:r w:rsidRPr="0039109E">
              <w:rPr>
                <w:rFonts w:ascii="Times New Roman" w:hAnsi="Times New Roman" w:cs="Times New Roman"/>
                <w:b w:val="0"/>
                <w:bCs w:val="0"/>
                <w:sz w:val="24"/>
                <w:szCs w:val="24"/>
                <w:lang w:val="kk-KZ"/>
              </w:rPr>
              <w:t xml:space="preserve"> </w:t>
            </w:r>
          </w:p>
          <w:p w:rsidR="00153C26" w:rsidRPr="0039109E" w:rsidRDefault="00153C26" w:rsidP="00CB50DF">
            <w:pPr>
              <w:pStyle w:val="af"/>
              <w:spacing w:line="240" w:lineRule="auto"/>
              <w:ind w:right="39"/>
              <w:jc w:val="left"/>
              <w:rPr>
                <w:rFonts w:ascii="Times New Roman" w:hAnsi="Times New Roman" w:cs="Times New Roman"/>
                <w:b w:val="0"/>
                <w:bCs w:val="0"/>
                <w:sz w:val="24"/>
                <w:szCs w:val="24"/>
                <w:lang w:val="ru-RU"/>
              </w:rPr>
            </w:pPr>
            <w:r w:rsidRPr="0039109E">
              <w:rPr>
                <w:rFonts w:ascii="Times New Roman" w:hAnsi="Times New Roman" w:cs="Times New Roman"/>
                <w:b w:val="0"/>
                <w:bCs w:val="0"/>
                <w:sz w:val="24"/>
                <w:szCs w:val="24"/>
                <w:lang w:val="kk-KZ"/>
              </w:rPr>
              <w:t xml:space="preserve">  </w:t>
            </w:r>
            <w:r w:rsidR="008C50CC" w:rsidRPr="00195EBA">
              <w:rPr>
                <w:rFonts w:ascii="Times New Roman" w:hAnsi="Times New Roman" w:cs="Times New Roman"/>
                <w:b w:val="0"/>
                <w:bCs w:val="0"/>
                <w:sz w:val="24"/>
                <w:szCs w:val="24"/>
                <w:lang w:val="ru-RU"/>
              </w:rPr>
              <w:t>______</w:t>
            </w:r>
            <w:r w:rsidR="005412DF">
              <w:rPr>
                <w:rFonts w:ascii="Times New Roman" w:hAnsi="Times New Roman" w:cs="Times New Roman"/>
                <w:b w:val="0"/>
                <w:bCs w:val="0"/>
                <w:sz w:val="24"/>
                <w:szCs w:val="24"/>
                <w:lang w:val="ru-RU"/>
              </w:rPr>
              <w:t>т</w:t>
            </w:r>
            <w:r w:rsidRPr="0039109E">
              <w:rPr>
                <w:rFonts w:ascii="Times New Roman" w:hAnsi="Times New Roman" w:cs="Times New Roman"/>
                <w:b w:val="0"/>
                <w:bCs w:val="0"/>
                <w:sz w:val="24"/>
                <w:szCs w:val="24"/>
                <w:lang w:val="kk-KZ"/>
              </w:rPr>
              <w:t>.ғ.к., доцент</w:t>
            </w:r>
            <w:r w:rsidRPr="0039109E">
              <w:rPr>
                <w:rFonts w:ascii="Times New Roman" w:hAnsi="Times New Roman" w:cs="Times New Roman"/>
                <w:b w:val="0"/>
                <w:bCs w:val="0"/>
                <w:sz w:val="24"/>
                <w:szCs w:val="24"/>
                <w:lang w:val="ru-RU"/>
              </w:rPr>
              <w:t xml:space="preserve"> </w:t>
            </w:r>
            <w:r w:rsidR="005412DF">
              <w:rPr>
                <w:rFonts w:ascii="Times New Roman" w:hAnsi="Times New Roman" w:cs="Times New Roman"/>
                <w:b w:val="0"/>
                <w:bCs w:val="0"/>
                <w:sz w:val="24"/>
                <w:szCs w:val="24"/>
                <w:lang w:val="kk-KZ"/>
              </w:rPr>
              <w:t>С.Д</w:t>
            </w:r>
            <w:r>
              <w:rPr>
                <w:rFonts w:ascii="Times New Roman" w:hAnsi="Times New Roman" w:cs="Times New Roman"/>
                <w:b w:val="0"/>
                <w:bCs w:val="0"/>
                <w:sz w:val="24"/>
                <w:szCs w:val="24"/>
                <w:lang w:val="kk-KZ"/>
              </w:rPr>
              <w:t xml:space="preserve">. </w:t>
            </w:r>
            <w:r w:rsidR="005412DF">
              <w:rPr>
                <w:rFonts w:ascii="Times New Roman" w:hAnsi="Times New Roman" w:cs="Times New Roman"/>
                <w:b w:val="0"/>
                <w:bCs w:val="0"/>
                <w:sz w:val="24"/>
                <w:szCs w:val="24"/>
                <w:lang w:val="kk-KZ"/>
              </w:rPr>
              <w:t>Мамраимов</w:t>
            </w:r>
            <w:r>
              <w:rPr>
                <w:rFonts w:ascii="Times New Roman" w:hAnsi="Times New Roman" w:cs="Times New Roman"/>
                <w:b w:val="0"/>
                <w:bCs w:val="0"/>
                <w:sz w:val="24"/>
                <w:szCs w:val="24"/>
                <w:u w:val="single"/>
                <w:lang w:val="ru-RU"/>
              </w:rPr>
              <w:t xml:space="preserve">  </w:t>
            </w:r>
          </w:p>
          <w:p w:rsidR="00153C26" w:rsidRPr="00BB0472" w:rsidRDefault="008C50CC" w:rsidP="005412DF">
            <w:pPr>
              <w:pStyle w:val="af"/>
              <w:spacing w:line="240" w:lineRule="auto"/>
              <w:ind w:right="39"/>
              <w:rPr>
                <w:rFonts w:ascii="Times New Roman" w:hAnsi="Times New Roman" w:cs="Times New Roman"/>
                <w:sz w:val="24"/>
                <w:szCs w:val="24"/>
                <w:lang w:val="kk-KZ"/>
              </w:rPr>
            </w:pPr>
            <w:r>
              <w:rPr>
                <w:rFonts w:ascii="Times New Roman" w:hAnsi="Times New Roman" w:cs="Times New Roman"/>
                <w:b w:val="0"/>
                <w:bCs w:val="0"/>
                <w:sz w:val="24"/>
                <w:szCs w:val="24"/>
                <w:lang w:val="ru-RU"/>
              </w:rPr>
              <w:t xml:space="preserve">   </w:t>
            </w:r>
            <w:r w:rsidR="00153C26" w:rsidRPr="0039109E">
              <w:rPr>
                <w:rFonts w:ascii="Times New Roman" w:hAnsi="Times New Roman" w:cs="Times New Roman"/>
                <w:b w:val="0"/>
                <w:bCs w:val="0"/>
                <w:sz w:val="24"/>
                <w:szCs w:val="24"/>
                <w:lang w:val="ru-RU"/>
              </w:rPr>
              <w:t xml:space="preserve"> </w:t>
            </w:r>
            <w:r w:rsidR="00153C26" w:rsidRPr="0039109E">
              <w:rPr>
                <w:rFonts w:ascii="Times New Roman" w:hAnsi="Times New Roman" w:cs="Times New Roman"/>
                <w:b w:val="0"/>
                <w:bCs w:val="0"/>
                <w:sz w:val="24"/>
                <w:szCs w:val="24"/>
              </w:rPr>
              <w:t>____</w:t>
            </w:r>
            <w:r w:rsidR="005F1C00">
              <w:rPr>
                <w:rFonts w:ascii="Times New Roman" w:hAnsi="Times New Roman" w:cs="Times New Roman"/>
                <w:b w:val="0"/>
                <w:bCs w:val="0"/>
                <w:sz w:val="24"/>
                <w:szCs w:val="24"/>
                <w:lang w:val="kk-KZ"/>
              </w:rPr>
              <w:t xml:space="preserve">  </w:t>
            </w:r>
            <w:r w:rsidR="00153C26" w:rsidRPr="0039109E">
              <w:rPr>
                <w:rFonts w:ascii="Times New Roman" w:hAnsi="Times New Roman" w:cs="Times New Roman"/>
                <w:b w:val="0"/>
                <w:bCs w:val="0"/>
                <w:sz w:val="24"/>
                <w:szCs w:val="24"/>
              </w:rPr>
              <w:t xml:space="preserve"> _____________</w:t>
            </w:r>
            <w:r>
              <w:rPr>
                <w:rFonts w:ascii="Times New Roman" w:hAnsi="Times New Roman" w:cs="Times New Roman"/>
                <w:b w:val="0"/>
                <w:bCs w:val="0"/>
                <w:sz w:val="24"/>
                <w:szCs w:val="24"/>
                <w:lang w:val="en-US"/>
              </w:rPr>
              <w:t>____</w:t>
            </w:r>
            <w:r w:rsidR="00153C26" w:rsidRPr="0039109E">
              <w:rPr>
                <w:rFonts w:ascii="Times New Roman" w:hAnsi="Times New Roman" w:cs="Times New Roman"/>
                <w:b w:val="0"/>
                <w:bCs w:val="0"/>
                <w:sz w:val="24"/>
                <w:szCs w:val="24"/>
              </w:rPr>
              <w:t>20</w:t>
            </w:r>
            <w:r w:rsidR="005412DF">
              <w:rPr>
                <w:rFonts w:ascii="Times New Roman" w:hAnsi="Times New Roman" w:cs="Times New Roman"/>
                <w:b w:val="0"/>
                <w:bCs w:val="0"/>
                <w:sz w:val="24"/>
                <w:szCs w:val="24"/>
                <w:lang w:val="ru-RU"/>
              </w:rPr>
              <w:t>2</w:t>
            </w:r>
            <w:r w:rsidR="00153C26" w:rsidRPr="0039109E">
              <w:rPr>
                <w:rFonts w:ascii="Times New Roman" w:hAnsi="Times New Roman" w:cs="Times New Roman"/>
                <w:b w:val="0"/>
                <w:bCs w:val="0"/>
                <w:sz w:val="24"/>
                <w:szCs w:val="24"/>
              </w:rPr>
              <w:t>_</w:t>
            </w:r>
            <w:r w:rsidR="00153C26" w:rsidRPr="0039109E">
              <w:rPr>
                <w:rFonts w:ascii="Times New Roman" w:hAnsi="Times New Roman" w:cs="Times New Roman"/>
                <w:b w:val="0"/>
                <w:bCs w:val="0"/>
                <w:sz w:val="24"/>
                <w:szCs w:val="24"/>
                <w:lang w:val="ru-RU"/>
              </w:rPr>
              <w:t>_</w:t>
            </w:r>
            <w:r w:rsidR="00153C26">
              <w:rPr>
                <w:rFonts w:ascii="Times New Roman" w:hAnsi="Times New Roman" w:cs="Times New Roman"/>
                <w:b w:val="0"/>
                <w:bCs w:val="0"/>
                <w:sz w:val="24"/>
                <w:szCs w:val="24"/>
                <w:lang w:val="kk-KZ"/>
              </w:rPr>
              <w:t>ж</w:t>
            </w:r>
            <w:r w:rsidR="00D50EF1">
              <w:rPr>
                <w:rFonts w:ascii="Times New Roman" w:hAnsi="Times New Roman" w:cs="Times New Roman"/>
                <w:b w:val="0"/>
                <w:bCs w:val="0"/>
                <w:sz w:val="24"/>
                <w:szCs w:val="24"/>
                <w:lang w:val="kk-KZ"/>
              </w:rPr>
              <w:t>ыл</w:t>
            </w:r>
          </w:p>
        </w:tc>
      </w:tr>
    </w:tbl>
    <w:p w:rsidR="00153C26" w:rsidRDefault="00153C26" w:rsidP="00CB50DF">
      <w:pPr>
        <w:ind w:right="39" w:firstLine="0"/>
        <w:jc w:val="center"/>
        <w:rPr>
          <w:b/>
          <w:bCs/>
          <w:color w:val="000000"/>
          <w:sz w:val="28"/>
          <w:szCs w:val="28"/>
          <w:lang w:val="kk-KZ"/>
        </w:rPr>
      </w:pPr>
    </w:p>
    <w:p w:rsidR="00153C26" w:rsidRPr="005F43AB" w:rsidRDefault="00153C26" w:rsidP="00CB50DF">
      <w:pPr>
        <w:tabs>
          <w:tab w:val="left" w:pos="9639"/>
        </w:tabs>
        <w:ind w:right="39"/>
        <w:jc w:val="right"/>
        <w:rPr>
          <w:sz w:val="28"/>
          <w:szCs w:val="28"/>
          <w:lang w:val="kk-KZ"/>
        </w:rPr>
      </w:pPr>
      <w:r w:rsidRPr="005F43AB">
        <w:rPr>
          <w:sz w:val="28"/>
          <w:szCs w:val="28"/>
          <w:lang w:val="kk-KZ"/>
        </w:rPr>
        <w:t xml:space="preserve"> </w:t>
      </w:r>
      <w:r w:rsidRPr="00DE6B6E">
        <w:rPr>
          <w:sz w:val="28"/>
          <w:szCs w:val="28"/>
          <w:lang w:val="kk-KZ"/>
        </w:rPr>
        <w:t xml:space="preserve">  </w:t>
      </w:r>
    </w:p>
    <w:p w:rsidR="00153C26" w:rsidRDefault="00153C26" w:rsidP="00CB50DF">
      <w:pPr>
        <w:ind w:right="39" w:firstLine="720"/>
        <w:jc w:val="right"/>
        <w:rPr>
          <w:b/>
          <w:bCs/>
          <w:noProof/>
          <w:sz w:val="28"/>
          <w:szCs w:val="28"/>
          <w:lang w:val="kk-KZ"/>
        </w:rPr>
      </w:pPr>
      <w:r w:rsidRPr="005F43AB">
        <w:rPr>
          <w:b/>
          <w:bCs/>
          <w:noProof/>
          <w:sz w:val="28"/>
          <w:szCs w:val="28"/>
          <w:lang w:val="kk-KZ"/>
        </w:rPr>
        <w:br w:type="textWrapping" w:clear="all"/>
      </w:r>
    </w:p>
    <w:p w:rsidR="00153C26" w:rsidRPr="005F43AB" w:rsidRDefault="00153C26" w:rsidP="00CB50DF">
      <w:pPr>
        <w:ind w:right="39" w:firstLine="720"/>
        <w:jc w:val="both"/>
        <w:rPr>
          <w:noProof/>
          <w:sz w:val="28"/>
          <w:szCs w:val="28"/>
          <w:lang w:val="kk-KZ"/>
        </w:rPr>
      </w:pPr>
    </w:p>
    <w:p w:rsidR="00153C26" w:rsidRPr="00A45F03" w:rsidRDefault="00153C26" w:rsidP="00CB50DF">
      <w:pPr>
        <w:ind w:right="39"/>
        <w:jc w:val="center"/>
        <w:rPr>
          <w:b/>
          <w:bCs/>
          <w:noProof/>
          <w:sz w:val="36"/>
          <w:szCs w:val="36"/>
          <w:lang w:val="kk-KZ"/>
        </w:rPr>
      </w:pPr>
      <w:r w:rsidRPr="00A45F03">
        <w:rPr>
          <w:b/>
          <w:bCs/>
          <w:sz w:val="36"/>
          <w:szCs w:val="36"/>
          <w:lang w:val="kk-KZ"/>
        </w:rPr>
        <w:t>САПА МЕНЕДЖМЕНТ</w:t>
      </w:r>
      <w:r w:rsidRPr="00313510">
        <w:rPr>
          <w:b/>
          <w:bCs/>
          <w:sz w:val="36"/>
          <w:szCs w:val="36"/>
          <w:lang w:val="kk-KZ"/>
        </w:rPr>
        <w:t>I</w:t>
      </w:r>
      <w:r w:rsidRPr="00A45F03">
        <w:rPr>
          <w:b/>
          <w:bCs/>
          <w:sz w:val="36"/>
          <w:szCs w:val="36"/>
          <w:lang w:val="kk-KZ"/>
        </w:rPr>
        <w:t xml:space="preserve"> ЖҮЙЕСІ </w:t>
      </w:r>
    </w:p>
    <w:p w:rsidR="00153C26" w:rsidRPr="005F43AB" w:rsidRDefault="00153C26" w:rsidP="00CB50DF">
      <w:pPr>
        <w:ind w:right="39" w:firstLine="720"/>
        <w:jc w:val="center"/>
        <w:rPr>
          <w:b/>
          <w:bCs/>
          <w:noProof/>
          <w:sz w:val="28"/>
          <w:szCs w:val="28"/>
          <w:lang w:val="kk-KZ"/>
        </w:rPr>
      </w:pPr>
    </w:p>
    <w:p w:rsidR="00153C26" w:rsidRPr="005F43AB" w:rsidRDefault="00153C26" w:rsidP="00CB50DF">
      <w:pPr>
        <w:ind w:right="39" w:firstLine="720"/>
        <w:jc w:val="center"/>
        <w:rPr>
          <w:b/>
          <w:bCs/>
          <w:noProof/>
          <w:sz w:val="28"/>
          <w:szCs w:val="28"/>
          <w:lang w:val="kk-KZ"/>
        </w:rPr>
      </w:pPr>
    </w:p>
    <w:p w:rsidR="00153C26" w:rsidRPr="001B3C97" w:rsidRDefault="00EE54F7" w:rsidP="00CB50DF">
      <w:pPr>
        <w:ind w:right="39" w:firstLine="0"/>
        <w:jc w:val="center"/>
        <w:rPr>
          <w:b/>
          <w:bCs/>
          <w:i/>
          <w:sz w:val="32"/>
          <w:szCs w:val="32"/>
          <w:lang w:val="kk-KZ"/>
        </w:rPr>
      </w:pPr>
      <w:r>
        <w:rPr>
          <w:b/>
          <w:bCs/>
          <w:i/>
          <w:color w:val="000000"/>
          <w:sz w:val="32"/>
          <w:szCs w:val="32"/>
          <w:lang w:val="kk-KZ"/>
        </w:rPr>
        <w:t xml:space="preserve">УНИВЕРСИТЕТ </w:t>
      </w:r>
      <w:r w:rsidR="00565B68">
        <w:rPr>
          <w:b/>
          <w:bCs/>
          <w:i/>
          <w:color w:val="000000"/>
          <w:sz w:val="32"/>
          <w:szCs w:val="32"/>
          <w:lang w:val="kk-KZ"/>
        </w:rPr>
        <w:t>ЕРЕЖЕСІ</w:t>
      </w:r>
      <w:r w:rsidR="00153C26" w:rsidRPr="001B3C97">
        <w:rPr>
          <w:b/>
          <w:bCs/>
          <w:i/>
          <w:color w:val="000000"/>
          <w:sz w:val="32"/>
          <w:szCs w:val="32"/>
          <w:lang w:val="kk-KZ"/>
        </w:rPr>
        <w:t xml:space="preserve"> </w:t>
      </w:r>
      <w:r w:rsidR="00B14636">
        <w:rPr>
          <w:b/>
          <w:bCs/>
          <w:i/>
          <w:sz w:val="32"/>
          <w:szCs w:val="32"/>
          <w:lang w:val="kk-KZ"/>
        </w:rPr>
        <w:t xml:space="preserve"> </w:t>
      </w:r>
    </w:p>
    <w:p w:rsidR="00153C26" w:rsidRDefault="001D01DE" w:rsidP="00CB50DF">
      <w:pPr>
        <w:pStyle w:val="a6"/>
        <w:ind w:right="39"/>
        <w:jc w:val="center"/>
        <w:rPr>
          <w:bCs/>
          <w:i/>
          <w:iCs/>
          <w:lang w:val="kk-KZ"/>
        </w:rPr>
      </w:pPr>
      <w:r w:rsidRPr="001D01DE">
        <w:rPr>
          <w:bCs/>
          <w:i/>
          <w:iCs/>
          <w:lang w:val="kk-KZ"/>
        </w:rPr>
        <w:t>У</w:t>
      </w:r>
      <w:r w:rsidR="005A1174">
        <w:rPr>
          <w:bCs/>
          <w:i/>
          <w:iCs/>
          <w:lang w:val="kk-KZ"/>
        </w:rPr>
        <w:t>Е-14-20</w:t>
      </w:r>
    </w:p>
    <w:p w:rsidR="00EE54F7" w:rsidRPr="001B3C97" w:rsidRDefault="00EE54F7" w:rsidP="00EE54F7">
      <w:pPr>
        <w:pStyle w:val="a6"/>
        <w:ind w:right="39"/>
        <w:jc w:val="center"/>
        <w:rPr>
          <w:bCs/>
          <w:i/>
          <w:iCs/>
          <w:lang w:val="kk-KZ"/>
        </w:rPr>
      </w:pPr>
    </w:p>
    <w:p w:rsidR="00153C26" w:rsidRPr="005F43AB" w:rsidRDefault="00EE54F7" w:rsidP="00EE54F7">
      <w:pPr>
        <w:ind w:right="39" w:firstLine="720"/>
        <w:jc w:val="center"/>
        <w:rPr>
          <w:b/>
          <w:bCs/>
          <w:noProof/>
          <w:sz w:val="28"/>
          <w:szCs w:val="28"/>
          <w:lang w:val="kk-KZ"/>
        </w:rPr>
      </w:pPr>
      <w:r w:rsidRPr="001B3C97">
        <w:rPr>
          <w:b/>
          <w:bCs/>
          <w:i/>
          <w:color w:val="000000"/>
          <w:sz w:val="32"/>
          <w:szCs w:val="32"/>
          <w:lang w:val="kk-KZ"/>
        </w:rPr>
        <w:t>ҚАШЫҚТЫҚТАН БІЛІМ БЕРУ ТЕХНОЛОГИЯЛАР</w:t>
      </w:r>
      <w:r w:rsidR="00DE4658">
        <w:rPr>
          <w:b/>
          <w:bCs/>
          <w:i/>
          <w:color w:val="000000"/>
          <w:sz w:val="32"/>
          <w:szCs w:val="32"/>
          <w:lang w:val="kk-KZ"/>
        </w:rPr>
        <w:t>Ы</w:t>
      </w:r>
      <w:r w:rsidRPr="001B3C97">
        <w:rPr>
          <w:b/>
          <w:bCs/>
          <w:i/>
          <w:color w:val="000000"/>
          <w:sz w:val="32"/>
          <w:szCs w:val="32"/>
          <w:lang w:val="kk-KZ"/>
        </w:rPr>
        <w:t xml:space="preserve"> БОЙЫНША ОҚУ ҮДЕРІСІН ҰЙЫМДАСТЫРУ</w:t>
      </w:r>
    </w:p>
    <w:p w:rsidR="00153C26" w:rsidRPr="001B3C97" w:rsidRDefault="00153C26" w:rsidP="00CB50DF">
      <w:pPr>
        <w:pStyle w:val="4"/>
        <w:ind w:right="39"/>
        <w:jc w:val="center"/>
        <w:rPr>
          <w:b w:val="0"/>
          <w:bCs w:val="0"/>
          <w:iCs/>
          <w:lang w:val="kk-KZ"/>
        </w:rPr>
      </w:pPr>
      <w:r w:rsidRPr="001B3C97">
        <w:rPr>
          <w:iCs/>
          <w:lang w:val="kk-KZ"/>
        </w:rPr>
        <w:t xml:space="preserve">АЛҒЫ СӨЗ   </w:t>
      </w:r>
    </w:p>
    <w:p w:rsidR="00153C26" w:rsidRPr="005F43AB" w:rsidRDefault="00153C26" w:rsidP="00CB50DF">
      <w:pPr>
        <w:pStyle w:val="4"/>
        <w:ind w:right="39"/>
        <w:jc w:val="center"/>
        <w:rPr>
          <w:b w:val="0"/>
          <w:bCs w:val="0"/>
          <w:lang w:val="kk-KZ"/>
        </w:rPr>
      </w:pPr>
      <w:r w:rsidRPr="005F43AB">
        <w:rPr>
          <w:lang w:val="kk-KZ"/>
        </w:rPr>
        <w:t xml:space="preserve"> </w:t>
      </w:r>
    </w:p>
    <w:tbl>
      <w:tblPr>
        <w:tblW w:w="9712" w:type="dxa"/>
        <w:tblInd w:w="526" w:type="dxa"/>
        <w:tblLook w:val="01E0"/>
      </w:tblPr>
      <w:tblGrid>
        <w:gridCol w:w="533"/>
        <w:gridCol w:w="2472"/>
        <w:gridCol w:w="349"/>
        <w:gridCol w:w="141"/>
        <w:gridCol w:w="6217"/>
      </w:tblGrid>
      <w:tr w:rsidR="00153C26" w:rsidRPr="005412DF" w:rsidTr="00B14636">
        <w:tc>
          <w:tcPr>
            <w:tcW w:w="533" w:type="dxa"/>
          </w:tcPr>
          <w:p w:rsidR="00153C26" w:rsidRPr="00543B43" w:rsidRDefault="00153C26" w:rsidP="00B14636">
            <w:pPr>
              <w:ind w:right="39" w:firstLine="0"/>
              <w:jc w:val="both"/>
              <w:rPr>
                <w:sz w:val="28"/>
                <w:szCs w:val="28"/>
                <w:lang w:val="kk-KZ"/>
              </w:rPr>
            </w:pPr>
            <w:r w:rsidRPr="00543B43">
              <w:rPr>
                <w:sz w:val="28"/>
                <w:szCs w:val="28"/>
                <w:lang w:val="kk-KZ"/>
              </w:rPr>
              <w:t>1.</w:t>
            </w:r>
          </w:p>
        </w:tc>
        <w:tc>
          <w:tcPr>
            <w:tcW w:w="9179" w:type="dxa"/>
            <w:gridSpan w:val="4"/>
          </w:tcPr>
          <w:p w:rsidR="005412DF" w:rsidRPr="005412DF" w:rsidRDefault="005412DF" w:rsidP="005412DF">
            <w:pPr>
              <w:tabs>
                <w:tab w:val="num" w:pos="426"/>
              </w:tabs>
              <w:ind w:right="39" w:hanging="426"/>
              <w:jc w:val="both"/>
              <w:rPr>
                <w:sz w:val="28"/>
                <w:szCs w:val="28"/>
                <w:lang w:val="kk-KZ"/>
              </w:rPr>
            </w:pPr>
            <w:r w:rsidRPr="005C1D43">
              <w:rPr>
                <w:lang w:val="kk-KZ"/>
              </w:rPr>
              <w:t xml:space="preserve">па </w:t>
            </w:r>
            <w:r w:rsidRPr="005412DF">
              <w:rPr>
                <w:sz w:val="28"/>
                <w:szCs w:val="28"/>
                <w:lang w:val="kk-KZ"/>
              </w:rPr>
              <w:t>Сапа менеджменті, аккредиттеу және мониторинг бөлімімен</w:t>
            </w:r>
          </w:p>
          <w:p w:rsidR="00153C26" w:rsidRPr="001B3C97" w:rsidRDefault="005412DF" w:rsidP="005412DF">
            <w:pPr>
              <w:pStyle w:val="3"/>
              <w:spacing w:before="0" w:after="0" w:line="240" w:lineRule="auto"/>
              <w:ind w:right="39"/>
              <w:jc w:val="both"/>
              <w:rPr>
                <w:rFonts w:ascii="Times New Roman" w:hAnsi="Times New Roman" w:cs="Times New Roman"/>
                <w:b w:val="0"/>
                <w:bCs w:val="0"/>
                <w:sz w:val="28"/>
                <w:szCs w:val="28"/>
                <w:lang w:val="kk-KZ"/>
              </w:rPr>
            </w:pPr>
            <w:r w:rsidRPr="005C1D43">
              <w:rPr>
                <w:lang w:val="kk-KZ"/>
              </w:rPr>
              <w:tab/>
            </w:r>
            <w:r>
              <w:rPr>
                <w:lang w:val="kk-KZ"/>
              </w:rPr>
              <w:t xml:space="preserve">                              </w:t>
            </w:r>
            <w:r w:rsidR="00153C26" w:rsidRPr="001B3C97">
              <w:rPr>
                <w:rFonts w:ascii="Times New Roman" w:hAnsi="Times New Roman" w:cs="Times New Roman"/>
                <w:b w:val="0"/>
                <w:sz w:val="28"/>
                <w:szCs w:val="28"/>
                <w:lang w:val="kk-KZ"/>
              </w:rPr>
              <w:t>ӘЗІРЛЕНДІ ЖӘНЕ ЕНГІЗІЛДІ</w:t>
            </w:r>
          </w:p>
        </w:tc>
      </w:tr>
      <w:tr w:rsidR="004E1B1C" w:rsidRPr="00B413F0" w:rsidTr="005412DF">
        <w:trPr>
          <w:trHeight w:val="720"/>
        </w:trPr>
        <w:tc>
          <w:tcPr>
            <w:tcW w:w="533" w:type="dxa"/>
          </w:tcPr>
          <w:p w:rsidR="004E1B1C" w:rsidRPr="00543B43" w:rsidRDefault="004E1B1C" w:rsidP="00B14636">
            <w:pPr>
              <w:ind w:right="39" w:firstLine="0"/>
              <w:jc w:val="both"/>
              <w:rPr>
                <w:sz w:val="28"/>
                <w:szCs w:val="28"/>
                <w:lang w:val="kk-KZ"/>
              </w:rPr>
            </w:pPr>
            <w:r w:rsidRPr="00543B43">
              <w:rPr>
                <w:sz w:val="28"/>
                <w:szCs w:val="28"/>
                <w:lang w:val="kk-KZ"/>
              </w:rPr>
              <w:t>2.</w:t>
            </w:r>
          </w:p>
        </w:tc>
        <w:tc>
          <w:tcPr>
            <w:tcW w:w="2472" w:type="dxa"/>
          </w:tcPr>
          <w:p w:rsidR="004E1B1C" w:rsidRPr="001B3C97" w:rsidRDefault="004E1B1C" w:rsidP="00B14636">
            <w:pPr>
              <w:pStyle w:val="3"/>
              <w:spacing w:before="0" w:after="0" w:line="240" w:lineRule="auto"/>
              <w:ind w:right="39"/>
              <w:jc w:val="both"/>
              <w:rPr>
                <w:rFonts w:ascii="Times New Roman" w:hAnsi="Times New Roman" w:cs="Times New Roman"/>
                <w:b w:val="0"/>
                <w:bCs w:val="0"/>
                <w:sz w:val="28"/>
                <w:szCs w:val="28"/>
                <w:lang w:val="kk-KZ"/>
              </w:rPr>
            </w:pPr>
            <w:r w:rsidRPr="001B3C97">
              <w:rPr>
                <w:rFonts w:ascii="Times New Roman" w:hAnsi="Times New Roman" w:cs="Times New Roman"/>
                <w:b w:val="0"/>
                <w:sz w:val="28"/>
                <w:szCs w:val="28"/>
                <w:lang w:val="kk-KZ"/>
              </w:rPr>
              <w:t>Әзірлегендер</w:t>
            </w:r>
          </w:p>
        </w:tc>
        <w:tc>
          <w:tcPr>
            <w:tcW w:w="349" w:type="dxa"/>
          </w:tcPr>
          <w:p w:rsidR="004E1B1C" w:rsidRPr="00543B43" w:rsidRDefault="004E1B1C" w:rsidP="00B14636">
            <w:pPr>
              <w:ind w:right="39" w:firstLine="0"/>
              <w:jc w:val="both"/>
              <w:rPr>
                <w:sz w:val="28"/>
                <w:szCs w:val="28"/>
                <w:lang w:val="kk-KZ"/>
              </w:rPr>
            </w:pPr>
            <w:r>
              <w:rPr>
                <w:sz w:val="28"/>
                <w:szCs w:val="28"/>
                <w:lang w:val="kk-KZ"/>
              </w:rPr>
              <w:t>-</w:t>
            </w:r>
          </w:p>
          <w:p w:rsidR="004E1B1C" w:rsidRDefault="004E1B1C" w:rsidP="00B14636">
            <w:pPr>
              <w:ind w:right="39" w:firstLine="0"/>
              <w:jc w:val="both"/>
              <w:rPr>
                <w:sz w:val="28"/>
                <w:szCs w:val="28"/>
                <w:lang w:val="kk-KZ"/>
              </w:rPr>
            </w:pPr>
            <w:r w:rsidRPr="00543B43">
              <w:rPr>
                <w:sz w:val="28"/>
                <w:szCs w:val="28"/>
                <w:lang w:val="kk-KZ"/>
              </w:rPr>
              <w:t xml:space="preserve"> </w:t>
            </w:r>
          </w:p>
          <w:p w:rsidR="004E1B1C" w:rsidRPr="00543B43" w:rsidRDefault="0047181A" w:rsidP="00B14636">
            <w:pPr>
              <w:ind w:right="39" w:firstLine="0"/>
              <w:jc w:val="both"/>
              <w:rPr>
                <w:sz w:val="28"/>
                <w:szCs w:val="28"/>
                <w:lang w:val="kk-KZ"/>
              </w:rPr>
            </w:pPr>
            <w:r>
              <w:rPr>
                <w:sz w:val="28"/>
                <w:szCs w:val="28"/>
                <w:lang w:val="kk-KZ"/>
              </w:rPr>
              <w:t>-</w:t>
            </w:r>
          </w:p>
        </w:tc>
        <w:tc>
          <w:tcPr>
            <w:tcW w:w="6358" w:type="dxa"/>
            <w:gridSpan w:val="2"/>
            <w:vMerge w:val="restart"/>
          </w:tcPr>
          <w:p w:rsidR="004E1B1C" w:rsidRPr="005412DF" w:rsidRDefault="004E1B1C" w:rsidP="00B14636">
            <w:pPr>
              <w:ind w:right="39" w:firstLine="0"/>
              <w:jc w:val="both"/>
              <w:rPr>
                <w:sz w:val="28"/>
                <w:szCs w:val="28"/>
                <w:lang w:val="kk-KZ"/>
              </w:rPr>
            </w:pPr>
            <w:r w:rsidRPr="005412DF">
              <w:rPr>
                <w:sz w:val="28"/>
                <w:szCs w:val="28"/>
                <w:lang w:val="kk-KZ"/>
              </w:rPr>
              <w:t xml:space="preserve">Сапа менеджменті, аккредиттеу және мониторинг </w:t>
            </w:r>
          </w:p>
          <w:p w:rsidR="004E1B1C" w:rsidRPr="00543B43" w:rsidRDefault="00915A77" w:rsidP="00B14636">
            <w:pPr>
              <w:ind w:right="39" w:firstLine="0"/>
              <w:jc w:val="both"/>
              <w:rPr>
                <w:sz w:val="28"/>
                <w:szCs w:val="28"/>
                <w:lang w:val="kk-KZ"/>
              </w:rPr>
            </w:pPr>
            <w:r>
              <w:rPr>
                <w:sz w:val="28"/>
                <w:szCs w:val="28"/>
                <w:lang w:val="kk-KZ"/>
              </w:rPr>
              <w:t>б</w:t>
            </w:r>
            <w:r w:rsidR="004E1B1C">
              <w:rPr>
                <w:sz w:val="28"/>
                <w:szCs w:val="28"/>
                <w:lang w:val="kk-KZ"/>
              </w:rPr>
              <w:t>өлімі басшысы Алтыбаева А.А.</w:t>
            </w:r>
          </w:p>
          <w:p w:rsidR="004E1B1C" w:rsidRPr="00543B43" w:rsidRDefault="004E1B1C" w:rsidP="0047181A">
            <w:pPr>
              <w:ind w:right="39" w:firstLine="0"/>
              <w:rPr>
                <w:sz w:val="28"/>
                <w:szCs w:val="28"/>
                <w:lang w:val="kk-KZ"/>
              </w:rPr>
            </w:pPr>
            <w:r w:rsidRPr="00543B43">
              <w:rPr>
                <w:sz w:val="28"/>
                <w:szCs w:val="28"/>
                <w:lang w:val="kk-KZ"/>
              </w:rPr>
              <w:t>Оқу</w:t>
            </w:r>
            <w:r>
              <w:rPr>
                <w:sz w:val="28"/>
                <w:szCs w:val="28"/>
                <w:lang w:val="kk-KZ"/>
              </w:rPr>
              <w:t xml:space="preserve"> және оқу-</w:t>
            </w:r>
            <w:r w:rsidRPr="00543B43">
              <w:rPr>
                <w:sz w:val="28"/>
                <w:szCs w:val="28"/>
                <w:lang w:val="kk-KZ"/>
              </w:rPr>
              <w:t xml:space="preserve"> әдістемелік </w:t>
            </w:r>
            <w:r>
              <w:rPr>
                <w:sz w:val="28"/>
                <w:szCs w:val="28"/>
                <w:lang w:val="kk-KZ"/>
              </w:rPr>
              <w:t>жұмыстар жөніндегі проректор С.Д.Мамраимов</w:t>
            </w:r>
          </w:p>
        </w:tc>
      </w:tr>
      <w:tr w:rsidR="004E1B1C" w:rsidRPr="005412DF" w:rsidTr="00B14636">
        <w:tc>
          <w:tcPr>
            <w:tcW w:w="533" w:type="dxa"/>
          </w:tcPr>
          <w:p w:rsidR="004E1B1C" w:rsidRPr="00543B43" w:rsidRDefault="004E1B1C" w:rsidP="00B14636">
            <w:pPr>
              <w:ind w:right="39" w:firstLine="0"/>
              <w:jc w:val="both"/>
              <w:rPr>
                <w:sz w:val="28"/>
                <w:szCs w:val="28"/>
                <w:lang w:val="kk-KZ"/>
              </w:rPr>
            </w:pPr>
            <w:r w:rsidRPr="00543B43">
              <w:rPr>
                <w:sz w:val="28"/>
                <w:szCs w:val="28"/>
                <w:lang w:val="kk-KZ"/>
              </w:rPr>
              <w:t>3.</w:t>
            </w:r>
          </w:p>
        </w:tc>
        <w:tc>
          <w:tcPr>
            <w:tcW w:w="2472" w:type="dxa"/>
          </w:tcPr>
          <w:p w:rsidR="004E1B1C" w:rsidRPr="00543B43" w:rsidRDefault="004E1B1C" w:rsidP="00B14636">
            <w:pPr>
              <w:ind w:right="39" w:firstLine="0"/>
              <w:jc w:val="both"/>
              <w:rPr>
                <w:sz w:val="28"/>
                <w:szCs w:val="28"/>
                <w:lang w:val="kk-KZ"/>
              </w:rPr>
            </w:pPr>
            <w:r w:rsidRPr="00543B43">
              <w:rPr>
                <w:sz w:val="28"/>
                <w:szCs w:val="28"/>
                <w:lang w:val="kk-KZ"/>
              </w:rPr>
              <w:t>Келісілді</w:t>
            </w:r>
          </w:p>
        </w:tc>
        <w:tc>
          <w:tcPr>
            <w:tcW w:w="349" w:type="dxa"/>
          </w:tcPr>
          <w:p w:rsidR="004E1B1C" w:rsidRPr="00543B43" w:rsidRDefault="004E1B1C" w:rsidP="00B14636">
            <w:pPr>
              <w:ind w:right="39" w:firstLine="0"/>
              <w:jc w:val="both"/>
              <w:rPr>
                <w:sz w:val="28"/>
                <w:szCs w:val="28"/>
                <w:lang w:val="kk-KZ"/>
              </w:rPr>
            </w:pPr>
          </w:p>
        </w:tc>
        <w:tc>
          <w:tcPr>
            <w:tcW w:w="6358" w:type="dxa"/>
            <w:gridSpan w:val="2"/>
            <w:vMerge/>
          </w:tcPr>
          <w:p w:rsidR="004E1B1C" w:rsidRPr="00543B43" w:rsidRDefault="004E1B1C" w:rsidP="00B14636">
            <w:pPr>
              <w:ind w:right="39" w:firstLine="0"/>
              <w:jc w:val="both"/>
              <w:rPr>
                <w:color w:val="FF0000"/>
                <w:sz w:val="28"/>
                <w:szCs w:val="28"/>
                <w:lang w:val="kk-KZ"/>
              </w:rPr>
            </w:pPr>
          </w:p>
        </w:tc>
      </w:tr>
      <w:tr w:rsidR="00153C26" w:rsidRPr="005412DF" w:rsidTr="00B14636">
        <w:tc>
          <w:tcPr>
            <w:tcW w:w="533" w:type="dxa"/>
          </w:tcPr>
          <w:p w:rsidR="00153C26" w:rsidRPr="00543B43" w:rsidRDefault="00153C26" w:rsidP="00B14636">
            <w:pPr>
              <w:ind w:right="39" w:firstLine="0"/>
              <w:jc w:val="both"/>
              <w:rPr>
                <w:sz w:val="28"/>
                <w:szCs w:val="28"/>
                <w:lang w:val="kk-KZ"/>
              </w:rPr>
            </w:pPr>
          </w:p>
        </w:tc>
        <w:tc>
          <w:tcPr>
            <w:tcW w:w="2472" w:type="dxa"/>
          </w:tcPr>
          <w:p w:rsidR="00153C26" w:rsidRPr="00543B43" w:rsidRDefault="00153C26" w:rsidP="00B14636">
            <w:pPr>
              <w:ind w:right="39" w:firstLine="0"/>
              <w:jc w:val="both"/>
              <w:rPr>
                <w:sz w:val="28"/>
                <w:szCs w:val="28"/>
                <w:lang w:val="kk-KZ"/>
              </w:rPr>
            </w:pPr>
          </w:p>
        </w:tc>
        <w:tc>
          <w:tcPr>
            <w:tcW w:w="349" w:type="dxa"/>
          </w:tcPr>
          <w:p w:rsidR="00153C26" w:rsidRPr="00543B43" w:rsidRDefault="00153C26" w:rsidP="00B14636">
            <w:pPr>
              <w:numPr>
                <w:ilvl w:val="0"/>
                <w:numId w:val="9"/>
              </w:numPr>
              <w:ind w:left="0" w:right="39" w:firstLine="0"/>
              <w:jc w:val="both"/>
              <w:rPr>
                <w:sz w:val="28"/>
                <w:szCs w:val="28"/>
                <w:lang w:val="kk-KZ"/>
              </w:rPr>
            </w:pPr>
          </w:p>
        </w:tc>
        <w:tc>
          <w:tcPr>
            <w:tcW w:w="6358" w:type="dxa"/>
            <w:gridSpan w:val="2"/>
          </w:tcPr>
          <w:p w:rsidR="0047181A" w:rsidRDefault="005412DF" w:rsidP="005412DF">
            <w:pPr>
              <w:ind w:right="39" w:firstLine="0"/>
              <w:jc w:val="both"/>
              <w:rPr>
                <w:sz w:val="28"/>
                <w:szCs w:val="28"/>
                <w:lang w:val="kk-KZ"/>
              </w:rPr>
            </w:pPr>
            <w:r>
              <w:rPr>
                <w:sz w:val="28"/>
                <w:szCs w:val="28"/>
                <w:lang w:val="kk-KZ"/>
              </w:rPr>
              <w:t>Кадр бөлімі басшысы Ү.Н.Досан</w:t>
            </w:r>
          </w:p>
          <w:p w:rsidR="00153C26" w:rsidRPr="005412DF" w:rsidRDefault="005412DF" w:rsidP="005412DF">
            <w:pPr>
              <w:ind w:right="39" w:firstLine="0"/>
              <w:jc w:val="both"/>
              <w:rPr>
                <w:sz w:val="28"/>
                <w:szCs w:val="28"/>
                <w:lang w:val="kk-KZ"/>
              </w:rPr>
            </w:pPr>
            <w:r>
              <w:rPr>
                <w:sz w:val="28"/>
                <w:szCs w:val="28"/>
                <w:lang w:val="kk-KZ"/>
              </w:rPr>
              <w:t>Заңгер А.С. Малдыбеков</w:t>
            </w:r>
          </w:p>
        </w:tc>
      </w:tr>
      <w:tr w:rsidR="00153C26" w:rsidRPr="00B413F0" w:rsidTr="00B14636">
        <w:trPr>
          <w:trHeight w:val="691"/>
        </w:trPr>
        <w:tc>
          <w:tcPr>
            <w:tcW w:w="533" w:type="dxa"/>
          </w:tcPr>
          <w:p w:rsidR="00153C26" w:rsidRPr="00543B43" w:rsidRDefault="00153C26" w:rsidP="00B14636">
            <w:pPr>
              <w:ind w:right="39" w:firstLine="0"/>
              <w:jc w:val="both"/>
              <w:rPr>
                <w:sz w:val="28"/>
                <w:szCs w:val="28"/>
                <w:lang w:val="kk-KZ"/>
              </w:rPr>
            </w:pPr>
            <w:r w:rsidRPr="00543B43">
              <w:rPr>
                <w:sz w:val="28"/>
                <w:szCs w:val="28"/>
                <w:lang w:val="kk-KZ"/>
              </w:rPr>
              <w:t>4.</w:t>
            </w:r>
          </w:p>
        </w:tc>
        <w:tc>
          <w:tcPr>
            <w:tcW w:w="9179" w:type="dxa"/>
            <w:gridSpan w:val="4"/>
          </w:tcPr>
          <w:p w:rsidR="0047181A" w:rsidRPr="005A1174" w:rsidRDefault="00456D93" w:rsidP="0047181A">
            <w:pPr>
              <w:ind w:right="39" w:firstLine="0"/>
              <w:jc w:val="both"/>
              <w:rPr>
                <w:sz w:val="28"/>
                <w:lang w:val="kk-KZ"/>
              </w:rPr>
            </w:pPr>
            <w:r>
              <w:rPr>
                <w:sz w:val="28"/>
                <w:lang w:val="kk-KZ"/>
              </w:rPr>
              <w:t>«Сырдария» университеті Ғылыми кеңесінің ___ _____20</w:t>
            </w:r>
            <w:r w:rsidR="004E419F" w:rsidRPr="005A1174">
              <w:rPr>
                <w:sz w:val="28"/>
                <w:lang w:val="kk-KZ"/>
              </w:rPr>
              <w:t>20</w:t>
            </w:r>
          </w:p>
          <w:p w:rsidR="00153C26" w:rsidRPr="00543B43" w:rsidRDefault="00D50EF1" w:rsidP="0047181A">
            <w:pPr>
              <w:ind w:right="39" w:firstLine="0"/>
              <w:jc w:val="both"/>
              <w:rPr>
                <w:sz w:val="28"/>
                <w:szCs w:val="28"/>
                <w:lang w:val="kk-KZ"/>
              </w:rPr>
            </w:pPr>
            <w:r>
              <w:rPr>
                <w:sz w:val="28"/>
                <w:lang w:val="kk-KZ"/>
              </w:rPr>
              <w:t xml:space="preserve">  </w:t>
            </w:r>
            <w:r w:rsidR="00456D93">
              <w:rPr>
                <w:sz w:val="28"/>
                <w:lang w:val="kk-KZ"/>
              </w:rPr>
              <w:t xml:space="preserve"> №____ мәжілісінде талқыланып мақұлданды</w:t>
            </w:r>
          </w:p>
        </w:tc>
      </w:tr>
      <w:tr w:rsidR="00153C26" w:rsidRPr="00543B43" w:rsidTr="00B14636">
        <w:tc>
          <w:tcPr>
            <w:tcW w:w="533" w:type="dxa"/>
          </w:tcPr>
          <w:p w:rsidR="00153C26" w:rsidRPr="00543B43" w:rsidRDefault="00153C26" w:rsidP="00B14636">
            <w:pPr>
              <w:ind w:right="39" w:firstLine="0"/>
              <w:jc w:val="both"/>
              <w:rPr>
                <w:sz w:val="28"/>
                <w:szCs w:val="28"/>
                <w:lang w:val="kk-KZ"/>
              </w:rPr>
            </w:pPr>
            <w:r w:rsidRPr="00543B43">
              <w:rPr>
                <w:sz w:val="28"/>
                <w:szCs w:val="28"/>
                <w:lang w:val="kk-KZ"/>
              </w:rPr>
              <w:t>5.</w:t>
            </w:r>
          </w:p>
        </w:tc>
        <w:tc>
          <w:tcPr>
            <w:tcW w:w="2472" w:type="dxa"/>
          </w:tcPr>
          <w:p w:rsidR="00153C26" w:rsidRPr="001B3C97" w:rsidRDefault="00153C26" w:rsidP="00B14636">
            <w:pPr>
              <w:pStyle w:val="3"/>
              <w:spacing w:before="0" w:after="0" w:line="240" w:lineRule="auto"/>
              <w:ind w:right="39"/>
              <w:jc w:val="both"/>
              <w:rPr>
                <w:rFonts w:ascii="Times New Roman" w:hAnsi="Times New Roman" w:cs="Times New Roman"/>
                <w:b w:val="0"/>
                <w:bCs w:val="0"/>
                <w:sz w:val="28"/>
                <w:szCs w:val="28"/>
                <w:lang w:val="kk-KZ"/>
              </w:rPr>
            </w:pPr>
            <w:r w:rsidRPr="001B3C97">
              <w:rPr>
                <w:rFonts w:ascii="Times New Roman" w:hAnsi="Times New Roman" w:cs="Times New Roman"/>
                <w:b w:val="0"/>
                <w:sz w:val="28"/>
                <w:szCs w:val="28"/>
                <w:lang w:val="kk-KZ"/>
              </w:rPr>
              <w:t>Е</w:t>
            </w:r>
            <w:r w:rsidR="008C50CC" w:rsidRPr="001B3C97">
              <w:rPr>
                <w:rFonts w:ascii="Times New Roman" w:hAnsi="Times New Roman" w:cs="Times New Roman"/>
                <w:b w:val="0"/>
                <w:sz w:val="28"/>
                <w:szCs w:val="28"/>
                <w:lang w:val="kk-KZ"/>
              </w:rPr>
              <w:t>нгізілді</w:t>
            </w:r>
            <w:r w:rsidRPr="001B3C97">
              <w:rPr>
                <w:rFonts w:ascii="Times New Roman" w:hAnsi="Times New Roman" w:cs="Times New Roman"/>
                <w:b w:val="0"/>
                <w:sz w:val="28"/>
                <w:szCs w:val="28"/>
                <w:lang w:val="kk-KZ"/>
              </w:rPr>
              <w:t xml:space="preserve">  </w:t>
            </w:r>
          </w:p>
        </w:tc>
        <w:tc>
          <w:tcPr>
            <w:tcW w:w="490" w:type="dxa"/>
            <w:gridSpan w:val="2"/>
          </w:tcPr>
          <w:p w:rsidR="00153C26" w:rsidRPr="00543B43" w:rsidRDefault="00153C26" w:rsidP="00B14636">
            <w:pPr>
              <w:ind w:right="39" w:firstLine="0"/>
              <w:jc w:val="both"/>
              <w:rPr>
                <w:sz w:val="28"/>
                <w:szCs w:val="28"/>
                <w:lang w:val="kk-KZ"/>
              </w:rPr>
            </w:pPr>
            <w:r w:rsidRPr="00543B43">
              <w:rPr>
                <w:sz w:val="28"/>
                <w:szCs w:val="28"/>
                <w:lang w:val="kk-KZ"/>
              </w:rPr>
              <w:t>–</w:t>
            </w:r>
          </w:p>
        </w:tc>
        <w:tc>
          <w:tcPr>
            <w:tcW w:w="6217" w:type="dxa"/>
          </w:tcPr>
          <w:p w:rsidR="00153C26" w:rsidRPr="00543B43" w:rsidRDefault="005412DF" w:rsidP="005412DF">
            <w:pPr>
              <w:ind w:right="39" w:firstLine="0"/>
              <w:jc w:val="both"/>
              <w:rPr>
                <w:sz w:val="28"/>
                <w:szCs w:val="28"/>
                <w:lang w:val="kk-KZ"/>
              </w:rPr>
            </w:pPr>
            <w:r>
              <w:rPr>
                <w:sz w:val="28"/>
                <w:szCs w:val="28"/>
                <w:lang w:val="kk-KZ"/>
              </w:rPr>
              <w:t>2020</w:t>
            </w:r>
            <w:r w:rsidR="00153C26" w:rsidRPr="00543B43">
              <w:rPr>
                <w:sz w:val="28"/>
                <w:szCs w:val="28"/>
                <w:lang w:val="kk-KZ"/>
              </w:rPr>
              <w:t xml:space="preserve"> </w:t>
            </w:r>
            <w:r w:rsidR="00B14636">
              <w:rPr>
                <w:sz w:val="28"/>
                <w:szCs w:val="28"/>
                <w:lang w:val="kk-KZ"/>
              </w:rPr>
              <w:t xml:space="preserve"> </w:t>
            </w:r>
          </w:p>
        </w:tc>
      </w:tr>
      <w:tr w:rsidR="00153C26" w:rsidRPr="00543B43" w:rsidTr="00B14636">
        <w:tc>
          <w:tcPr>
            <w:tcW w:w="533" w:type="dxa"/>
          </w:tcPr>
          <w:p w:rsidR="00153C26" w:rsidRPr="00543B43" w:rsidRDefault="00153C26" w:rsidP="00B14636">
            <w:pPr>
              <w:ind w:right="39" w:firstLine="0"/>
              <w:jc w:val="both"/>
              <w:rPr>
                <w:sz w:val="28"/>
                <w:szCs w:val="28"/>
                <w:lang w:val="kk-KZ"/>
              </w:rPr>
            </w:pPr>
            <w:r w:rsidRPr="00543B43">
              <w:rPr>
                <w:sz w:val="28"/>
                <w:szCs w:val="28"/>
                <w:lang w:val="kk-KZ"/>
              </w:rPr>
              <w:t>6.</w:t>
            </w:r>
          </w:p>
        </w:tc>
        <w:tc>
          <w:tcPr>
            <w:tcW w:w="2472" w:type="dxa"/>
          </w:tcPr>
          <w:p w:rsidR="00153C26" w:rsidRPr="00543B43" w:rsidRDefault="00153C26" w:rsidP="00B14636">
            <w:pPr>
              <w:ind w:right="39" w:firstLine="0"/>
              <w:jc w:val="both"/>
              <w:rPr>
                <w:sz w:val="28"/>
                <w:szCs w:val="28"/>
                <w:lang w:val="kk-KZ"/>
              </w:rPr>
            </w:pPr>
            <w:r w:rsidRPr="00543B43">
              <w:rPr>
                <w:sz w:val="28"/>
                <w:szCs w:val="28"/>
                <w:lang w:val="kk-KZ"/>
              </w:rPr>
              <w:t>Тексерілу мерзімі</w:t>
            </w:r>
          </w:p>
        </w:tc>
        <w:tc>
          <w:tcPr>
            <w:tcW w:w="490" w:type="dxa"/>
            <w:gridSpan w:val="2"/>
          </w:tcPr>
          <w:p w:rsidR="00153C26" w:rsidRPr="00543B43" w:rsidRDefault="00153C26" w:rsidP="00B14636">
            <w:pPr>
              <w:ind w:right="39" w:firstLine="0"/>
              <w:jc w:val="both"/>
              <w:rPr>
                <w:sz w:val="28"/>
                <w:szCs w:val="28"/>
                <w:lang w:val="kk-KZ"/>
              </w:rPr>
            </w:pPr>
            <w:r w:rsidRPr="00543B43">
              <w:rPr>
                <w:sz w:val="28"/>
                <w:szCs w:val="28"/>
                <w:lang w:val="kk-KZ"/>
              </w:rPr>
              <w:t>–</w:t>
            </w:r>
          </w:p>
        </w:tc>
        <w:tc>
          <w:tcPr>
            <w:tcW w:w="6217" w:type="dxa"/>
          </w:tcPr>
          <w:p w:rsidR="00153C26" w:rsidRPr="00543B43" w:rsidRDefault="00153C26" w:rsidP="004E419F">
            <w:pPr>
              <w:ind w:right="39" w:firstLine="0"/>
              <w:jc w:val="both"/>
              <w:rPr>
                <w:sz w:val="28"/>
                <w:szCs w:val="28"/>
                <w:lang w:val="kk-KZ"/>
              </w:rPr>
            </w:pPr>
            <w:r w:rsidRPr="00543B43">
              <w:rPr>
                <w:sz w:val="28"/>
                <w:szCs w:val="28"/>
                <w:lang w:val="kk-KZ"/>
              </w:rPr>
              <w:t>20</w:t>
            </w:r>
            <w:r w:rsidR="005F1C00">
              <w:rPr>
                <w:sz w:val="28"/>
                <w:szCs w:val="28"/>
                <w:lang w:val="kk-KZ"/>
              </w:rPr>
              <w:t>2</w:t>
            </w:r>
            <w:r w:rsidR="004E419F">
              <w:rPr>
                <w:sz w:val="28"/>
                <w:szCs w:val="28"/>
                <w:lang w:val="en-US"/>
              </w:rPr>
              <w:t>3</w:t>
            </w:r>
            <w:r w:rsidR="00B14636">
              <w:rPr>
                <w:sz w:val="28"/>
                <w:szCs w:val="28"/>
                <w:lang w:val="kk-KZ"/>
              </w:rPr>
              <w:t xml:space="preserve"> </w:t>
            </w:r>
          </w:p>
        </w:tc>
      </w:tr>
    </w:tbl>
    <w:p w:rsidR="00153C26" w:rsidRPr="005F43AB" w:rsidRDefault="00153C26" w:rsidP="00B14636">
      <w:pPr>
        <w:ind w:right="39"/>
        <w:jc w:val="both"/>
        <w:rPr>
          <w:sz w:val="28"/>
          <w:szCs w:val="28"/>
          <w:lang w:val="kk-KZ"/>
        </w:rPr>
      </w:pPr>
    </w:p>
    <w:p w:rsidR="005F1C00" w:rsidRDefault="00153C26" w:rsidP="00EE54F7">
      <w:pPr>
        <w:ind w:right="39"/>
        <w:jc w:val="both"/>
        <w:rPr>
          <w:sz w:val="28"/>
          <w:szCs w:val="28"/>
          <w:lang w:val="kk-KZ"/>
        </w:rPr>
      </w:pPr>
      <w:r w:rsidRPr="005F43AB">
        <w:rPr>
          <w:sz w:val="28"/>
          <w:szCs w:val="28"/>
          <w:lang w:val="kk-KZ"/>
        </w:rPr>
        <w:t xml:space="preserve">  </w:t>
      </w:r>
      <w:r>
        <w:rPr>
          <w:sz w:val="28"/>
          <w:szCs w:val="28"/>
          <w:lang w:val="kk-KZ"/>
        </w:rPr>
        <w:t xml:space="preserve"> </w:t>
      </w:r>
      <w:r w:rsidRPr="005F43AB">
        <w:rPr>
          <w:sz w:val="28"/>
          <w:szCs w:val="28"/>
          <w:lang w:val="kk-KZ"/>
        </w:rPr>
        <w:t xml:space="preserve">  </w:t>
      </w:r>
    </w:p>
    <w:p w:rsidR="0047181A" w:rsidRPr="005F43AB" w:rsidRDefault="0047181A" w:rsidP="00EE54F7">
      <w:pPr>
        <w:ind w:right="39"/>
        <w:jc w:val="both"/>
        <w:rPr>
          <w:sz w:val="28"/>
          <w:szCs w:val="28"/>
          <w:lang w:val="kk-KZ"/>
        </w:rPr>
      </w:pPr>
    </w:p>
    <w:p w:rsidR="00153C26" w:rsidRPr="00506930" w:rsidRDefault="00153C26" w:rsidP="00CB50DF">
      <w:pPr>
        <w:ind w:right="39"/>
        <w:jc w:val="both"/>
        <w:rPr>
          <w:sz w:val="28"/>
          <w:szCs w:val="28"/>
          <w:lang w:val="kk-KZ"/>
        </w:rPr>
      </w:pPr>
    </w:p>
    <w:p w:rsidR="00153C26" w:rsidRPr="008C50CC" w:rsidRDefault="00153C26" w:rsidP="00CB50DF">
      <w:pPr>
        <w:ind w:right="39"/>
        <w:jc w:val="center"/>
        <w:rPr>
          <w:b/>
          <w:bCs/>
          <w:sz w:val="28"/>
          <w:szCs w:val="28"/>
        </w:rPr>
      </w:pPr>
      <w:r w:rsidRPr="008C50CC">
        <w:rPr>
          <w:b/>
          <w:bCs/>
          <w:sz w:val="28"/>
          <w:szCs w:val="28"/>
          <w:lang w:val="kk-KZ"/>
        </w:rPr>
        <w:t>Қ</w:t>
      </w:r>
      <w:r w:rsidRPr="008C50CC">
        <w:rPr>
          <w:b/>
          <w:bCs/>
          <w:sz w:val="28"/>
          <w:szCs w:val="28"/>
        </w:rPr>
        <w:t>ызмет бабында пайдаланатын басылым</w:t>
      </w:r>
    </w:p>
    <w:p w:rsidR="00153C26" w:rsidRPr="008C50CC" w:rsidRDefault="00153C26" w:rsidP="00CB50DF">
      <w:pPr>
        <w:pStyle w:val="ad"/>
        <w:ind w:right="39"/>
        <w:rPr>
          <w:rFonts w:ascii="Times New Roman" w:hAnsi="Times New Roman" w:cs="Times New Roman"/>
          <w:lang w:val="ru-RU"/>
        </w:rPr>
      </w:pPr>
    </w:p>
    <w:p w:rsidR="00153C26" w:rsidRPr="008C50CC" w:rsidRDefault="00153C26" w:rsidP="00CB50DF">
      <w:pPr>
        <w:pStyle w:val="ad"/>
        <w:ind w:right="39"/>
        <w:rPr>
          <w:rFonts w:ascii="Times New Roman" w:hAnsi="Times New Roman" w:cs="Times New Roman"/>
          <w:lang w:val="ru-RU"/>
        </w:rPr>
      </w:pPr>
      <w:r w:rsidRPr="008C50CC">
        <w:rPr>
          <w:rFonts w:ascii="Times New Roman" w:hAnsi="Times New Roman" w:cs="Times New Roman"/>
          <w:lang w:val="ru-RU"/>
        </w:rPr>
        <w:t xml:space="preserve">     </w:t>
      </w:r>
    </w:p>
    <w:p w:rsidR="00153C26" w:rsidRPr="008C50CC" w:rsidRDefault="00153C26" w:rsidP="00CB50DF">
      <w:pPr>
        <w:pStyle w:val="ad"/>
        <w:ind w:right="39"/>
        <w:rPr>
          <w:rFonts w:ascii="Times New Roman" w:hAnsi="Times New Roman" w:cs="Times New Roman"/>
          <w:lang w:val="ru-RU"/>
        </w:rPr>
      </w:pPr>
    </w:p>
    <w:p w:rsidR="00153C26" w:rsidRPr="008C50CC" w:rsidRDefault="00153C26" w:rsidP="00CB50DF">
      <w:pPr>
        <w:pStyle w:val="ad"/>
        <w:ind w:right="39"/>
        <w:rPr>
          <w:rFonts w:ascii="Times New Roman" w:hAnsi="Times New Roman" w:cs="Times New Roman"/>
          <w:lang w:val="ru-RU"/>
        </w:rPr>
      </w:pPr>
    </w:p>
    <w:p w:rsidR="00B14636" w:rsidRDefault="00B14636" w:rsidP="00EE54F7">
      <w:pPr>
        <w:pStyle w:val="ad"/>
        <w:ind w:right="39"/>
        <w:jc w:val="left"/>
        <w:rPr>
          <w:rFonts w:ascii="Times New Roman" w:hAnsi="Times New Roman" w:cs="Times New Roman"/>
          <w:lang w:val="ru-RU"/>
        </w:rPr>
      </w:pPr>
    </w:p>
    <w:p w:rsidR="003C63AC" w:rsidRPr="006B7EA4" w:rsidRDefault="005412DF" w:rsidP="006B7EA4">
      <w:pPr>
        <w:pStyle w:val="ad"/>
        <w:ind w:right="39"/>
        <w:rPr>
          <w:rFonts w:ascii="Times New Roman" w:hAnsi="Times New Roman" w:cs="Times New Roman"/>
          <w:b w:val="0"/>
          <w:bCs w:val="0"/>
          <w:lang w:val="kk-KZ"/>
        </w:rPr>
      </w:pPr>
      <w:r>
        <w:rPr>
          <w:rFonts w:ascii="Times New Roman" w:hAnsi="Times New Roman" w:cs="Times New Roman"/>
          <w:b w:val="0"/>
          <w:bCs w:val="0"/>
          <w:lang w:val="kk-KZ"/>
        </w:rPr>
        <w:t>Жетісай, 2020</w:t>
      </w:r>
    </w:p>
    <w:p w:rsidR="003C63AC" w:rsidRDefault="003C63AC" w:rsidP="00CB50DF">
      <w:pPr>
        <w:ind w:right="39" w:firstLine="567"/>
        <w:rPr>
          <w:b/>
          <w:bCs/>
          <w:lang w:val="kk-KZ"/>
        </w:rPr>
      </w:pPr>
    </w:p>
    <w:p w:rsidR="00153C26" w:rsidRPr="001B3C97" w:rsidRDefault="001B3C97" w:rsidP="00CB50DF">
      <w:pPr>
        <w:pStyle w:val="a3"/>
        <w:tabs>
          <w:tab w:val="left" w:pos="567"/>
        </w:tabs>
        <w:ind w:left="0" w:right="39" w:firstLine="0"/>
        <w:rPr>
          <w:rFonts w:ascii="Times New Roman" w:hAnsi="Times New Roman" w:cs="Times New Roman"/>
          <w:b/>
          <w:bCs/>
          <w:lang w:val="kk-KZ"/>
        </w:rPr>
      </w:pPr>
      <w:r>
        <w:rPr>
          <w:rFonts w:ascii="Times New Roman" w:hAnsi="Times New Roman" w:cs="Times New Roman"/>
          <w:b/>
          <w:bCs/>
          <w:lang w:val="kk-KZ"/>
        </w:rPr>
        <w:lastRenderedPageBreak/>
        <w:tab/>
      </w:r>
      <w:r w:rsidR="00421B06">
        <w:rPr>
          <w:rFonts w:ascii="Times New Roman" w:hAnsi="Times New Roman" w:cs="Times New Roman"/>
          <w:b/>
          <w:bCs/>
          <w:lang w:val="kk-KZ"/>
        </w:rPr>
        <w:t>1</w:t>
      </w:r>
      <w:r w:rsidR="004256C3">
        <w:rPr>
          <w:rFonts w:ascii="Times New Roman" w:hAnsi="Times New Roman" w:cs="Times New Roman"/>
          <w:b/>
          <w:bCs/>
          <w:lang w:val="kk-KZ"/>
        </w:rPr>
        <w:t xml:space="preserve"> </w:t>
      </w:r>
      <w:r w:rsidR="00153C26" w:rsidRPr="001B3C97">
        <w:rPr>
          <w:rFonts w:ascii="Times New Roman" w:hAnsi="Times New Roman" w:cs="Times New Roman"/>
          <w:b/>
          <w:bCs/>
          <w:lang w:val="kk-KZ"/>
        </w:rPr>
        <w:t xml:space="preserve"> ҚОЛДАНУ САЛАСЫ</w:t>
      </w:r>
    </w:p>
    <w:p w:rsidR="00421B06" w:rsidRPr="001B3C97" w:rsidRDefault="00421B06" w:rsidP="00421B06">
      <w:pPr>
        <w:pStyle w:val="a3"/>
        <w:tabs>
          <w:tab w:val="left" w:pos="851"/>
        </w:tabs>
        <w:ind w:left="0" w:right="39" w:firstLine="567"/>
        <w:jc w:val="both"/>
        <w:rPr>
          <w:rFonts w:ascii="Times New Roman" w:hAnsi="Times New Roman" w:cs="Times New Roman"/>
          <w:b/>
          <w:bCs/>
          <w:lang w:val="kk-KZ"/>
        </w:rPr>
      </w:pPr>
      <w:r>
        <w:rPr>
          <w:rFonts w:ascii="Times New Roman" w:hAnsi="Times New Roman" w:cs="Times New Roman"/>
          <w:lang w:val="kk-KZ"/>
        </w:rPr>
        <w:t>1</w:t>
      </w:r>
      <w:r w:rsidR="00153C26" w:rsidRPr="00421B06">
        <w:rPr>
          <w:rFonts w:ascii="Times New Roman" w:hAnsi="Times New Roman" w:cs="Times New Roman"/>
          <w:lang w:val="kk-KZ"/>
        </w:rPr>
        <w:t>.1</w:t>
      </w:r>
      <w:r w:rsidR="00153C26" w:rsidRPr="001B3C97">
        <w:rPr>
          <w:lang w:val="kk-KZ"/>
        </w:rPr>
        <w:t xml:space="preserve"> </w:t>
      </w:r>
      <w:r>
        <w:rPr>
          <w:rFonts w:ascii="Times New Roman" w:hAnsi="Times New Roman" w:cs="Times New Roman"/>
          <w:lang w:val="kk-KZ"/>
        </w:rPr>
        <w:t xml:space="preserve">Осы </w:t>
      </w:r>
      <w:r w:rsidRPr="001B3C97">
        <w:rPr>
          <w:rFonts w:ascii="Times New Roman" w:hAnsi="Times New Roman" w:cs="Times New Roman"/>
          <w:lang w:val="kk-KZ"/>
        </w:rPr>
        <w:t>Ереже</w:t>
      </w:r>
      <w:r w:rsidRPr="001B3C97">
        <w:rPr>
          <w:rFonts w:ascii="Times New Roman" w:hAnsi="Times New Roman" w:cs="Times New Roman"/>
          <w:spacing w:val="2"/>
          <w:lang w:val="kk-KZ"/>
        </w:rPr>
        <w:t xml:space="preserve"> «Сырдария» университетінде қ</w:t>
      </w:r>
      <w:r w:rsidRPr="001B3C97">
        <w:rPr>
          <w:rFonts w:ascii="Times New Roman" w:hAnsi="Times New Roman" w:cs="Times New Roman"/>
          <w:lang w:val="kk-KZ"/>
        </w:rPr>
        <w:t>ашықтықтан білім беру технологиялары бойынша оқу үдерісін ұйымдастыру тәртібін айқындайды</w:t>
      </w:r>
      <w:r>
        <w:rPr>
          <w:rFonts w:ascii="Times New Roman" w:hAnsi="Times New Roman" w:cs="Times New Roman"/>
          <w:lang w:val="kk-KZ"/>
        </w:rPr>
        <w:t>.</w:t>
      </w:r>
    </w:p>
    <w:p w:rsidR="00153C26" w:rsidRPr="001B3C97" w:rsidRDefault="00421B06" w:rsidP="00CB50DF">
      <w:pPr>
        <w:tabs>
          <w:tab w:val="left" w:pos="567"/>
          <w:tab w:val="left" w:pos="993"/>
        </w:tabs>
        <w:ind w:right="39" w:firstLine="0"/>
        <w:jc w:val="both"/>
        <w:rPr>
          <w:lang w:val="kk-KZ"/>
        </w:rPr>
      </w:pPr>
      <w:r>
        <w:rPr>
          <w:lang w:val="kk-KZ"/>
        </w:rPr>
        <w:tab/>
        <w:t xml:space="preserve">1.2 </w:t>
      </w:r>
      <w:r w:rsidR="00153C26" w:rsidRPr="001B3C97">
        <w:rPr>
          <w:lang w:val="kk-KZ"/>
        </w:rPr>
        <w:t xml:space="preserve">Осы Ереже университетітің білім беру бағдарламасын жүзеге асыратын оқу-әдістемелік басқармада, факультеттерде, кафедраларда, басқа да </w:t>
      </w:r>
      <w:r w:rsidR="00F802B9">
        <w:rPr>
          <w:lang w:val="kk-KZ"/>
        </w:rPr>
        <w:t>тиісті</w:t>
      </w:r>
      <w:r w:rsidR="00C76902">
        <w:rPr>
          <w:lang w:val="kk-KZ"/>
        </w:rPr>
        <w:t xml:space="preserve"> құрылымдық бөлімдерде</w:t>
      </w:r>
      <w:r w:rsidR="00153C26" w:rsidRPr="001B3C97">
        <w:rPr>
          <w:lang w:val="kk-KZ"/>
        </w:rPr>
        <w:t xml:space="preserve"> міндетті түрде енгізілуі және орындалуы керек.</w:t>
      </w:r>
    </w:p>
    <w:p w:rsidR="00153C26" w:rsidRPr="001B3C97" w:rsidRDefault="00153C26" w:rsidP="00CB50DF">
      <w:pPr>
        <w:tabs>
          <w:tab w:val="left" w:pos="567"/>
          <w:tab w:val="left" w:pos="993"/>
        </w:tabs>
        <w:ind w:right="39" w:firstLine="0"/>
        <w:jc w:val="both"/>
        <w:rPr>
          <w:lang w:val="kk-KZ"/>
        </w:rPr>
      </w:pPr>
      <w:r w:rsidRPr="001B3C97">
        <w:rPr>
          <w:lang w:val="kk-KZ"/>
        </w:rPr>
        <w:tab/>
      </w:r>
    </w:p>
    <w:p w:rsidR="00153C26" w:rsidRPr="00614D85" w:rsidRDefault="00421B06" w:rsidP="00CB50DF">
      <w:pPr>
        <w:ind w:right="39" w:firstLine="567"/>
        <w:jc w:val="both"/>
        <w:rPr>
          <w:b/>
          <w:bCs/>
          <w:color w:val="000000"/>
          <w:lang w:val="kk-KZ"/>
        </w:rPr>
      </w:pPr>
      <w:r>
        <w:rPr>
          <w:b/>
          <w:bCs/>
          <w:lang w:val="kk-KZ"/>
        </w:rPr>
        <w:t>2</w:t>
      </w:r>
      <w:r w:rsidR="004256C3">
        <w:rPr>
          <w:b/>
          <w:bCs/>
          <w:lang w:val="kk-KZ"/>
        </w:rPr>
        <w:t xml:space="preserve"> </w:t>
      </w:r>
      <w:r w:rsidR="00153C26" w:rsidRPr="00614D85">
        <w:rPr>
          <w:b/>
          <w:bCs/>
          <w:lang w:val="kk-KZ"/>
        </w:rPr>
        <w:t xml:space="preserve"> СІЛТЕМЕЛІК ҚҰЖАТТАР</w:t>
      </w:r>
    </w:p>
    <w:p w:rsidR="00153C26" w:rsidRPr="00521F72" w:rsidRDefault="003C63AC" w:rsidP="00CB50DF">
      <w:pPr>
        <w:ind w:right="39" w:firstLine="567"/>
        <w:jc w:val="both"/>
        <w:rPr>
          <w:lang w:val="kk-KZ"/>
        </w:rPr>
      </w:pPr>
      <w:r>
        <w:rPr>
          <w:lang w:val="kk-KZ"/>
        </w:rPr>
        <w:t xml:space="preserve"> </w:t>
      </w:r>
      <w:r w:rsidR="00153C26" w:rsidRPr="00614D85">
        <w:rPr>
          <w:lang w:val="kk-KZ"/>
        </w:rPr>
        <w:t xml:space="preserve">«Сырдария» университетінің осы Ережесі төменде көрсетілген нормативті құжаттар негізінде жасалған: </w:t>
      </w:r>
    </w:p>
    <w:p w:rsidR="00315FB6" w:rsidRPr="00614D85" w:rsidRDefault="005B5D08" w:rsidP="006362B8">
      <w:pPr>
        <w:ind w:firstLine="567"/>
        <w:jc w:val="both"/>
        <w:rPr>
          <w:lang w:val="kk-KZ"/>
        </w:rPr>
      </w:pPr>
      <w:r>
        <w:rPr>
          <w:lang w:val="kk-KZ"/>
        </w:rPr>
        <w:t>2</w:t>
      </w:r>
      <w:r w:rsidR="003C63AC">
        <w:rPr>
          <w:lang w:val="kk-KZ"/>
        </w:rPr>
        <w:t>.1</w:t>
      </w:r>
      <w:r w:rsidR="00641D71" w:rsidRPr="00614D85">
        <w:rPr>
          <w:lang w:val="kk-KZ"/>
        </w:rPr>
        <w:t xml:space="preserve"> </w:t>
      </w:r>
      <w:r w:rsidR="006362B8">
        <w:rPr>
          <w:szCs w:val="28"/>
          <w:lang w:val="kk-KZ"/>
        </w:rPr>
        <w:t>Қазақстан Республикасының Білім туралы Заңы 27 шілде № 319-IIIҚРЗ 2007жыл.</w:t>
      </w:r>
      <w:r w:rsidR="006362B8">
        <w:rPr>
          <w:lang w:val="kk-KZ"/>
        </w:rPr>
        <w:t xml:space="preserve"> </w:t>
      </w:r>
      <w:r w:rsidR="00641D71" w:rsidRPr="00614D85">
        <w:rPr>
          <w:lang w:val="kk-KZ"/>
        </w:rPr>
        <w:t>(ҚР 21.07.2015ж. №337-V Заңымен берілген өзгерістер мен толықтырулар);</w:t>
      </w:r>
    </w:p>
    <w:p w:rsidR="00315FB6" w:rsidRPr="00565B68" w:rsidRDefault="003C63AC" w:rsidP="003C63AC">
      <w:pPr>
        <w:tabs>
          <w:tab w:val="left" w:pos="1080"/>
        </w:tabs>
        <w:ind w:right="39" w:firstLine="567"/>
        <w:rPr>
          <w:lang w:val="kk-KZ"/>
        </w:rPr>
      </w:pPr>
      <w:r>
        <w:rPr>
          <w:lang w:val="kk-KZ"/>
        </w:rPr>
        <w:t xml:space="preserve">2.2 </w:t>
      </w:r>
      <w:r w:rsidR="00315FB6" w:rsidRPr="00565B68">
        <w:rPr>
          <w:lang w:val="kk-KZ"/>
        </w:rPr>
        <w:t>Қашықтықтан білім беру технологиялар бойынша оқу п</w:t>
      </w:r>
      <w:r w:rsidR="006362B8">
        <w:rPr>
          <w:lang w:val="kk-KZ"/>
        </w:rPr>
        <w:t xml:space="preserve">роцесін ұйымдастыру қағидалары. </w:t>
      </w:r>
      <w:r w:rsidR="00315FB6" w:rsidRPr="00565B68">
        <w:rPr>
          <w:lang w:val="kk-KZ"/>
        </w:rPr>
        <w:t>ҚР БҒМ 2015 ж</w:t>
      </w:r>
      <w:r w:rsidR="009412C8" w:rsidRPr="00565B68">
        <w:rPr>
          <w:lang w:val="kk-KZ"/>
        </w:rPr>
        <w:t>ылғы 20 наурыздағы №137 бұйрығымен бекітілген</w:t>
      </w:r>
      <w:r w:rsidR="00315FB6" w:rsidRPr="00565B68">
        <w:rPr>
          <w:lang w:val="kk-KZ"/>
        </w:rPr>
        <w:t xml:space="preserve"> (ҚР БҒМ 05.10.2015ж. №587 бұйрығымен берілген өзгерістер мен толықтырулар).</w:t>
      </w:r>
    </w:p>
    <w:p w:rsidR="00E86BAA" w:rsidRPr="00614D85" w:rsidRDefault="003C63AC" w:rsidP="00E86BAA">
      <w:pPr>
        <w:ind w:right="39" w:firstLine="567"/>
        <w:jc w:val="both"/>
        <w:rPr>
          <w:lang w:val="kk-KZ"/>
        </w:rPr>
      </w:pPr>
      <w:r>
        <w:rPr>
          <w:lang w:val="kk-KZ"/>
        </w:rPr>
        <w:t xml:space="preserve">2.3 </w:t>
      </w:r>
      <w:r w:rsidR="00315FB6" w:rsidRPr="00614D85">
        <w:rPr>
          <w:lang w:val="kk-KZ"/>
        </w:rPr>
        <w:t>Жоғары білім берудің мемлеке</w:t>
      </w:r>
      <w:r w:rsidR="006362B8">
        <w:rPr>
          <w:lang w:val="kk-KZ"/>
        </w:rPr>
        <w:t>ттік жалпыға міндетті стандарты.</w:t>
      </w:r>
      <w:r w:rsidR="00315FB6" w:rsidRPr="00614D85">
        <w:rPr>
          <w:lang w:val="kk-KZ"/>
        </w:rPr>
        <w:t xml:space="preserve"> ҚР Үкіметінің 2012 жылғы 23 тамыздағы № 1080 қаулысы</w:t>
      </w:r>
      <w:r w:rsidR="001155C6">
        <w:rPr>
          <w:lang w:val="kk-KZ"/>
        </w:rPr>
        <w:t>мен бекітілген</w:t>
      </w:r>
      <w:r w:rsidR="00315FB6" w:rsidRPr="00614D85">
        <w:rPr>
          <w:lang w:val="kk-KZ"/>
        </w:rPr>
        <w:t>;</w:t>
      </w:r>
    </w:p>
    <w:p w:rsidR="00E86BAA" w:rsidRPr="00614D85" w:rsidRDefault="003C63AC" w:rsidP="00E86BAA">
      <w:pPr>
        <w:ind w:right="39" w:firstLine="567"/>
        <w:jc w:val="both"/>
        <w:rPr>
          <w:lang w:val="kk-KZ"/>
        </w:rPr>
      </w:pPr>
      <w:r>
        <w:rPr>
          <w:lang w:val="kk-KZ"/>
        </w:rPr>
        <w:t>2.4</w:t>
      </w:r>
      <w:r w:rsidR="006362B8">
        <w:rPr>
          <w:lang w:val="kk-KZ"/>
        </w:rPr>
        <w:t xml:space="preserve"> </w:t>
      </w:r>
      <w:r w:rsidR="00E86BAA" w:rsidRPr="00614D85">
        <w:rPr>
          <w:lang w:val="kk-KZ"/>
        </w:rPr>
        <w:t>Оқытудың кредиттік технологиясы бойынша оқу процесін ұйымдасты</w:t>
      </w:r>
      <w:r w:rsidR="006362B8">
        <w:rPr>
          <w:lang w:val="kk-KZ"/>
        </w:rPr>
        <w:t>рудың қағидалары.</w:t>
      </w:r>
      <w:r w:rsidR="00E86BAA" w:rsidRPr="00614D85">
        <w:rPr>
          <w:lang w:val="kk-KZ"/>
        </w:rPr>
        <w:t xml:space="preserve"> </w:t>
      </w:r>
      <w:bookmarkStart w:id="0" w:name="z11"/>
      <w:r w:rsidR="00E86BAA" w:rsidRPr="00614D85">
        <w:rPr>
          <w:lang w:val="kk-KZ"/>
        </w:rPr>
        <w:t>ҚР БҒМ 2011 жылғы 20 сәуірдегі  № 152 бұйрығы</w:t>
      </w:r>
      <w:r w:rsidR="00565B68">
        <w:rPr>
          <w:lang w:val="kk-KZ"/>
        </w:rPr>
        <w:t>мен бекітілген</w:t>
      </w:r>
      <w:r w:rsidR="00E86BAA" w:rsidRPr="00614D85">
        <w:rPr>
          <w:lang w:val="kk-KZ"/>
        </w:rPr>
        <w:t xml:space="preserve">  (ҚР БҒМ 02.06.2014ж. №198 бұйрығымен  берілген өзгерістер мен толықтырулар);</w:t>
      </w:r>
    </w:p>
    <w:bookmarkEnd w:id="0"/>
    <w:p w:rsidR="007114BD" w:rsidRPr="00614D85" w:rsidRDefault="003C63AC" w:rsidP="007114BD">
      <w:pPr>
        <w:ind w:firstLine="567"/>
        <w:jc w:val="both"/>
        <w:rPr>
          <w:lang w:val="kk-KZ"/>
        </w:rPr>
      </w:pPr>
      <w:r>
        <w:rPr>
          <w:lang w:val="kk-KZ"/>
        </w:rPr>
        <w:t xml:space="preserve">2.5 </w:t>
      </w:r>
      <w:r w:rsidR="007114BD" w:rsidRPr="00614D85">
        <w:rPr>
          <w:lang w:val="kk-KZ"/>
        </w:rPr>
        <w:t>Білім алушылардың үлгерімін ағымдағы бақылау, аралық және қорытынды мемлекеттік аттестаттау жүргі</w:t>
      </w:r>
      <w:r w:rsidR="006362B8">
        <w:rPr>
          <w:lang w:val="kk-KZ"/>
        </w:rPr>
        <w:t>зудің үлгі ережесі</w:t>
      </w:r>
      <w:r w:rsidR="007114BD" w:rsidRPr="00614D85">
        <w:rPr>
          <w:lang w:val="kk-KZ"/>
        </w:rPr>
        <w:t>. ҚР БҒМ 2008 жылғы 18 наурыздағы №125 бұйрығы</w:t>
      </w:r>
      <w:r w:rsidR="00565B68">
        <w:rPr>
          <w:lang w:val="kk-KZ"/>
        </w:rPr>
        <w:t>мен бекітілген</w:t>
      </w:r>
      <w:r w:rsidR="007114BD" w:rsidRPr="00614D85">
        <w:rPr>
          <w:lang w:val="kk-KZ"/>
        </w:rPr>
        <w:t xml:space="preserve"> (ҚР БҒМ 2010.04.13 №168, 2010.11.1 №506, 2011.03.16 №94, 2013.11.04. №445 бұйрығымен берілген өзгерістер мен толықтырулар);</w:t>
      </w:r>
    </w:p>
    <w:p w:rsidR="007114BD" w:rsidRPr="00614D85" w:rsidRDefault="003C63AC" w:rsidP="003C63AC">
      <w:pPr>
        <w:ind w:firstLine="567"/>
        <w:rPr>
          <w:lang w:val="kk-KZ"/>
        </w:rPr>
      </w:pPr>
      <w:r>
        <w:rPr>
          <w:lang w:val="kk-KZ"/>
        </w:rPr>
        <w:t xml:space="preserve">2.6  </w:t>
      </w:r>
      <w:r w:rsidR="007114BD" w:rsidRPr="00614D85">
        <w:rPr>
          <w:lang w:val="kk-KZ"/>
        </w:rPr>
        <w:t>Білім алушыларды білім беру ұйымдарының түрлері бойынша</w:t>
      </w:r>
      <w:r w:rsidR="007114BD" w:rsidRPr="00614D85">
        <w:rPr>
          <w:lang w:val="kk-KZ"/>
        </w:rPr>
        <w:br/>
        <w:t>ауыстыру</w:t>
      </w:r>
      <w:r w:rsidR="006362B8">
        <w:rPr>
          <w:lang w:val="kk-KZ"/>
        </w:rPr>
        <w:t xml:space="preserve"> және қайта қабылдау қағидалары.</w:t>
      </w:r>
      <w:r w:rsidR="007114BD" w:rsidRPr="00614D85">
        <w:rPr>
          <w:lang w:val="kk-KZ"/>
        </w:rPr>
        <w:t xml:space="preserve"> ҚР БҒМ 2015 жылғы 20 қаңтардағы № 19 бұйрығы</w:t>
      </w:r>
      <w:r w:rsidR="00565B68">
        <w:rPr>
          <w:lang w:val="kk-KZ"/>
        </w:rPr>
        <w:t>мен бекітілген</w:t>
      </w:r>
      <w:r w:rsidR="007114BD" w:rsidRPr="00614D85">
        <w:rPr>
          <w:lang w:val="kk-KZ"/>
        </w:rPr>
        <w:t xml:space="preserve"> (ҚР БҒМ 05.10.2015ж. №591 бұйрығымен берілг</w:t>
      </w:r>
      <w:r w:rsidR="00C5060D">
        <w:rPr>
          <w:lang w:val="kk-KZ"/>
        </w:rPr>
        <w:t>ен өзгерістер мен толықтырулар);</w:t>
      </w:r>
    </w:p>
    <w:p w:rsidR="00153C26" w:rsidRPr="00614D85" w:rsidRDefault="003C63AC" w:rsidP="00CB50DF">
      <w:pPr>
        <w:ind w:right="39" w:firstLine="567"/>
        <w:jc w:val="both"/>
        <w:rPr>
          <w:lang w:val="kk-KZ"/>
        </w:rPr>
      </w:pPr>
      <w:r>
        <w:rPr>
          <w:lang w:val="kk-KZ"/>
        </w:rPr>
        <w:t xml:space="preserve">2.7 </w:t>
      </w:r>
      <w:r w:rsidR="00153C26" w:rsidRPr="00614D85">
        <w:rPr>
          <w:lang w:val="kk-KZ"/>
        </w:rPr>
        <w:t>ҚР МЖ 08-2009 Қазақстан Республикасы жоғары және жоғары оқу орнынан кейінгі білім мамандықтарының жіктеуіші Қазақстан Республикасы Индустрия және сауда министрлігінің Техникалық реттеу және метрология комитетінің 2009 жылғы 20 наурыздағы № 131-од бұйрығы негізінде даярланған.</w:t>
      </w:r>
    </w:p>
    <w:p w:rsidR="00153C26" w:rsidRDefault="00153C26" w:rsidP="00CB50DF">
      <w:pPr>
        <w:pStyle w:val="a3"/>
        <w:shd w:val="clear" w:color="auto" w:fill="FFFFFF"/>
        <w:tabs>
          <w:tab w:val="left" w:pos="-284"/>
          <w:tab w:val="left" w:pos="900"/>
          <w:tab w:val="left" w:pos="1276"/>
          <w:tab w:val="left" w:pos="1985"/>
        </w:tabs>
        <w:ind w:left="0" w:right="39"/>
        <w:jc w:val="both"/>
        <w:rPr>
          <w:rFonts w:ascii="Times New Roman" w:hAnsi="Times New Roman" w:cs="Times New Roman"/>
          <w:lang w:val="kk-KZ"/>
        </w:rPr>
      </w:pPr>
    </w:p>
    <w:p w:rsidR="00BF13BB" w:rsidRPr="00BF13BB" w:rsidRDefault="004256C3" w:rsidP="00BF13BB">
      <w:pPr>
        <w:pStyle w:val="a3"/>
        <w:shd w:val="clear" w:color="auto" w:fill="FFFFFF"/>
        <w:tabs>
          <w:tab w:val="left" w:pos="-284"/>
          <w:tab w:val="left" w:pos="900"/>
          <w:tab w:val="left" w:pos="1276"/>
          <w:tab w:val="left" w:pos="1985"/>
        </w:tabs>
        <w:ind w:left="0" w:right="39" w:firstLine="0"/>
        <w:jc w:val="both"/>
        <w:rPr>
          <w:rFonts w:ascii="Times New Roman" w:hAnsi="Times New Roman" w:cs="Times New Roman"/>
          <w:b/>
          <w:lang w:val="kk-KZ"/>
        </w:rPr>
      </w:pPr>
      <w:r>
        <w:rPr>
          <w:rFonts w:ascii="Times New Roman" w:hAnsi="Times New Roman" w:cs="Times New Roman"/>
          <w:b/>
          <w:lang w:val="kk-KZ"/>
        </w:rPr>
        <w:t xml:space="preserve">        3</w:t>
      </w:r>
      <w:r w:rsidR="00BF13BB">
        <w:rPr>
          <w:rFonts w:ascii="Times New Roman" w:hAnsi="Times New Roman" w:cs="Times New Roman"/>
          <w:b/>
          <w:lang w:val="kk-KZ"/>
        </w:rPr>
        <w:t xml:space="preserve"> ҚАШЫҚТЫҚТАН БІЛІМ БЕРУ ТЕХНОЛОГИЯЛАР БОЙЫНША ОҚУ ҮРДІСІН ҰЙЫМДАСТЫРУ</w:t>
      </w:r>
    </w:p>
    <w:p w:rsidR="00153C26" w:rsidRPr="001B3C97" w:rsidRDefault="00421B06" w:rsidP="00CB50DF">
      <w:pPr>
        <w:pStyle w:val="a3"/>
        <w:ind w:left="0" w:right="39" w:firstLine="567"/>
        <w:rPr>
          <w:rFonts w:ascii="Times New Roman" w:hAnsi="Times New Roman" w:cs="Times New Roman"/>
          <w:b/>
          <w:bCs/>
          <w:lang w:val="kk-KZ"/>
        </w:rPr>
      </w:pPr>
      <w:r>
        <w:rPr>
          <w:rFonts w:ascii="Times New Roman" w:hAnsi="Times New Roman" w:cs="Times New Roman"/>
          <w:b/>
          <w:bCs/>
          <w:lang w:val="kk-KZ"/>
        </w:rPr>
        <w:t>3</w:t>
      </w:r>
      <w:r w:rsidR="00BF13BB">
        <w:rPr>
          <w:rFonts w:ascii="Times New Roman" w:hAnsi="Times New Roman" w:cs="Times New Roman"/>
          <w:b/>
          <w:bCs/>
          <w:lang w:val="kk-KZ"/>
        </w:rPr>
        <w:t>.1</w:t>
      </w:r>
      <w:r>
        <w:rPr>
          <w:rFonts w:ascii="Times New Roman" w:hAnsi="Times New Roman" w:cs="Times New Roman"/>
          <w:b/>
          <w:bCs/>
          <w:lang w:val="kk-KZ"/>
        </w:rPr>
        <w:t xml:space="preserve"> </w:t>
      </w:r>
      <w:r w:rsidR="00153C26" w:rsidRPr="001B3C97">
        <w:rPr>
          <w:rFonts w:ascii="Times New Roman" w:hAnsi="Times New Roman" w:cs="Times New Roman"/>
          <w:b/>
          <w:bCs/>
          <w:lang w:val="kk-KZ"/>
        </w:rPr>
        <w:t xml:space="preserve"> </w:t>
      </w:r>
      <w:r w:rsidR="00BF13BB">
        <w:rPr>
          <w:rFonts w:ascii="Times New Roman" w:hAnsi="Times New Roman" w:cs="Times New Roman"/>
          <w:b/>
          <w:bCs/>
          <w:lang w:val="kk-KZ"/>
        </w:rPr>
        <w:t>Жалпы ережелер</w:t>
      </w:r>
    </w:p>
    <w:p w:rsidR="00153C26" w:rsidRPr="001B3C97" w:rsidRDefault="00153C26" w:rsidP="00421B06">
      <w:pPr>
        <w:pStyle w:val="1"/>
        <w:tabs>
          <w:tab w:val="left" w:pos="-284"/>
          <w:tab w:val="left" w:pos="426"/>
          <w:tab w:val="left" w:pos="709"/>
          <w:tab w:val="left" w:pos="1985"/>
        </w:tabs>
        <w:spacing w:before="0" w:after="0"/>
        <w:ind w:right="39" w:firstLine="567"/>
        <w:jc w:val="both"/>
        <w:rPr>
          <w:lang w:val="kk-KZ"/>
        </w:rPr>
      </w:pPr>
      <w:r w:rsidRPr="001B3C97">
        <w:rPr>
          <w:lang w:val="kk-KZ"/>
        </w:rPr>
        <w:t>«Сырдария» университетінде қашықтықтан білім беру технологиялары (бұдан әрі - ҚБТ) мынадай түрлер бойынша жүзеге асырылады: желілік технология және кейс-технология.</w:t>
      </w:r>
    </w:p>
    <w:p w:rsidR="00153C26" w:rsidRPr="001B3C97" w:rsidRDefault="00153C26" w:rsidP="00CB50DF">
      <w:pPr>
        <w:ind w:right="39" w:firstLine="0"/>
        <w:rPr>
          <w:lang w:val="kk-KZ"/>
        </w:rPr>
      </w:pPr>
    </w:p>
    <w:p w:rsidR="00153C26" w:rsidRPr="001B3C97" w:rsidRDefault="001B3C97" w:rsidP="00CB50DF">
      <w:pPr>
        <w:tabs>
          <w:tab w:val="left" w:pos="-284"/>
          <w:tab w:val="left" w:pos="567"/>
          <w:tab w:val="left" w:pos="1985"/>
        </w:tabs>
        <w:ind w:right="39" w:firstLine="0"/>
        <w:rPr>
          <w:b/>
          <w:bCs/>
          <w:lang w:val="kk-KZ"/>
        </w:rPr>
      </w:pPr>
      <w:r>
        <w:rPr>
          <w:b/>
          <w:bCs/>
          <w:color w:val="000000"/>
          <w:lang w:val="kk-KZ"/>
        </w:rPr>
        <w:tab/>
      </w:r>
      <w:r w:rsidR="00421B06">
        <w:rPr>
          <w:b/>
          <w:bCs/>
          <w:color w:val="000000"/>
          <w:lang w:val="kk-KZ"/>
        </w:rPr>
        <w:t>3.1</w:t>
      </w:r>
      <w:r w:rsidR="00153C26" w:rsidRPr="001B3C97">
        <w:rPr>
          <w:b/>
          <w:bCs/>
          <w:color w:val="000000"/>
          <w:lang w:val="kk-KZ"/>
        </w:rPr>
        <w:t xml:space="preserve"> Қашықтықтан білім беру технологиялары бойынша оқу үдерісін ұйымдастыру</w:t>
      </w:r>
    </w:p>
    <w:p w:rsidR="00153C26" w:rsidRPr="001B3C97" w:rsidRDefault="00421B06" w:rsidP="00CB50DF">
      <w:pPr>
        <w:ind w:right="39" w:firstLine="567"/>
        <w:jc w:val="both"/>
        <w:rPr>
          <w:lang w:val="kk-KZ"/>
        </w:rPr>
      </w:pPr>
      <w:r>
        <w:rPr>
          <w:lang w:val="kk-KZ"/>
        </w:rPr>
        <w:t>3.1</w:t>
      </w:r>
      <w:r w:rsidR="00153C26" w:rsidRPr="001B3C97">
        <w:rPr>
          <w:lang w:val="kk-KZ"/>
        </w:rPr>
        <w:t>.1 «Сырдария» университетінде қашықтықтан білім теру технологиясы бойынша оқытудың негізгі құралы ретінде «Platonus» автоматтандырылған ақпараттық жүйесі қолданылады (</w:t>
      </w:r>
      <w:r w:rsidR="00ED1087" w:rsidRPr="000B5758">
        <w:rPr>
          <w:b/>
          <w:lang w:val="kk-KZ"/>
        </w:rPr>
        <w:t>platon.sirdariya.kz</w:t>
      </w:r>
      <w:r w:rsidR="00153C26" w:rsidRPr="001B3C97">
        <w:rPr>
          <w:lang w:val="kk-KZ"/>
        </w:rPr>
        <w:t>, а</w:t>
      </w:r>
      <w:r w:rsidR="00153C26" w:rsidRPr="001B3C97">
        <w:rPr>
          <w:rFonts w:eastAsia="TimesNewRomanPSMT"/>
          <w:lang w:val="kk-KZ"/>
        </w:rPr>
        <w:t xml:space="preserve">л университет ішінде </w:t>
      </w:r>
      <w:hyperlink r:id="rId8" w:history="1">
        <w:r w:rsidR="00ED1087" w:rsidRPr="003502B2">
          <w:rPr>
            <w:rStyle w:val="ac"/>
            <w:rFonts w:eastAsia="TimesNewRomanPSMT"/>
            <w:b/>
            <w:bCs/>
            <w:lang w:val="kk-KZ"/>
          </w:rPr>
          <w:t>http://192.168.1.2</w:t>
        </w:r>
      </w:hyperlink>
      <w:r w:rsidR="00153C26" w:rsidRPr="001B3C97">
        <w:rPr>
          <w:lang w:val="kk-KZ"/>
        </w:rPr>
        <w:t>).</w:t>
      </w:r>
    </w:p>
    <w:p w:rsidR="00153C26" w:rsidRPr="001B3C97" w:rsidRDefault="00421B06" w:rsidP="00CB50DF">
      <w:pPr>
        <w:ind w:right="39" w:firstLine="567"/>
        <w:jc w:val="both"/>
        <w:rPr>
          <w:lang w:val="kk-KZ"/>
        </w:rPr>
      </w:pPr>
      <w:r>
        <w:rPr>
          <w:lang w:val="kk-KZ"/>
        </w:rPr>
        <w:t>3.1</w:t>
      </w:r>
      <w:r w:rsidR="00153C26" w:rsidRPr="001B3C97">
        <w:rPr>
          <w:lang w:val="kk-KZ"/>
        </w:rPr>
        <w:t>.2 «Platonus» автоматтандырылған ақпараттық жүйесі б</w:t>
      </w:r>
      <w:r w:rsidR="00153C26" w:rsidRPr="001B3C97">
        <w:rPr>
          <w:color w:val="000000"/>
          <w:lang w:val="kk-KZ"/>
        </w:rPr>
        <w:t xml:space="preserve">ілім алушыларға арналған ұйымдастырушылық-әкімшілік (ректор бұйрықтары, ағымдағы үлгерімдері туралы мәліметтер, академиялық күнтізбе, сабақ кестесі және т.б.), оқу-әдістемелік ақпаратты қамтиды. </w:t>
      </w:r>
    </w:p>
    <w:p w:rsidR="00153C26" w:rsidRPr="001B3C97" w:rsidRDefault="00153C26" w:rsidP="00CB50DF">
      <w:pPr>
        <w:ind w:right="39" w:firstLine="567"/>
        <w:rPr>
          <w:lang w:val="kk-KZ"/>
        </w:rPr>
      </w:pPr>
      <w:r w:rsidRPr="001B3C97">
        <w:rPr>
          <w:lang w:val="kk-KZ"/>
        </w:rPr>
        <w:t>«Platonus» автоматтандырылған жүйесіндегі кабинетке кіру үшін білім алушыларға логин мен құпия сөз беріледі.            </w:t>
      </w:r>
    </w:p>
    <w:p w:rsidR="00153C26" w:rsidRPr="001B3C97" w:rsidRDefault="00153C26" w:rsidP="00CB50DF">
      <w:pPr>
        <w:ind w:right="39" w:firstLine="567"/>
        <w:jc w:val="both"/>
        <w:rPr>
          <w:color w:val="000000"/>
          <w:lang w:val="kk-KZ"/>
        </w:rPr>
      </w:pPr>
      <w:r w:rsidRPr="001B3C97">
        <w:rPr>
          <w:color w:val="000000"/>
          <w:lang w:val="kk-KZ"/>
        </w:rPr>
        <w:t>Білім алушылардың жеке кабинетінде келесідей оқу-әдістемелік ақпарат қарастырылған:</w:t>
      </w:r>
    </w:p>
    <w:p w:rsidR="00153C26" w:rsidRPr="001B3C97" w:rsidRDefault="00153C26" w:rsidP="00CB50DF">
      <w:pPr>
        <w:tabs>
          <w:tab w:val="left" w:pos="567"/>
        </w:tabs>
        <w:ind w:right="39" w:firstLine="567"/>
        <w:jc w:val="both"/>
        <w:rPr>
          <w:lang w:val="kk-KZ"/>
        </w:rPr>
      </w:pPr>
      <w:r w:rsidRPr="001B3C97">
        <w:rPr>
          <w:b/>
          <w:bCs/>
          <w:lang w:val="kk-KZ"/>
        </w:rPr>
        <w:t xml:space="preserve">Қолданушының атқаратын қызметтер топтамасы </w:t>
      </w:r>
      <w:r w:rsidRPr="001B3C97">
        <w:rPr>
          <w:lang w:val="kk-KZ"/>
        </w:rPr>
        <w:t xml:space="preserve">(жоғарғы оң жақтағы бұрышта): </w:t>
      </w:r>
    </w:p>
    <w:p w:rsidR="00153C26" w:rsidRPr="001B3C97" w:rsidRDefault="00153C26" w:rsidP="008C50CC">
      <w:pPr>
        <w:tabs>
          <w:tab w:val="left" w:pos="0"/>
          <w:tab w:val="left" w:pos="567"/>
        </w:tabs>
        <w:autoSpaceDE w:val="0"/>
        <w:autoSpaceDN w:val="0"/>
        <w:adjustRightInd w:val="0"/>
        <w:ind w:right="39" w:firstLine="567"/>
        <w:jc w:val="both"/>
      </w:pPr>
      <w:r w:rsidRPr="001B3C97">
        <w:rPr>
          <w:lang w:val="kk-KZ"/>
        </w:rPr>
        <w:t>а) Кітапхана;</w:t>
      </w:r>
    </w:p>
    <w:p w:rsidR="00153C26" w:rsidRPr="001B3C97" w:rsidRDefault="00153C26" w:rsidP="008C50CC">
      <w:pPr>
        <w:tabs>
          <w:tab w:val="left" w:pos="0"/>
          <w:tab w:val="left" w:pos="567"/>
        </w:tabs>
        <w:autoSpaceDE w:val="0"/>
        <w:autoSpaceDN w:val="0"/>
        <w:adjustRightInd w:val="0"/>
        <w:ind w:right="39" w:firstLine="567"/>
        <w:jc w:val="both"/>
      </w:pPr>
      <w:r w:rsidRPr="001B3C97">
        <w:rPr>
          <w:lang w:val="kk-KZ"/>
        </w:rPr>
        <w:lastRenderedPageBreak/>
        <w:t>ә) Чат</w:t>
      </w:r>
      <w:r w:rsidRPr="001B3C97">
        <w:t>;</w:t>
      </w:r>
    </w:p>
    <w:p w:rsidR="00153C26" w:rsidRPr="001B3C97" w:rsidRDefault="00153C26" w:rsidP="008C50CC">
      <w:pPr>
        <w:tabs>
          <w:tab w:val="left" w:pos="0"/>
          <w:tab w:val="left" w:pos="567"/>
        </w:tabs>
        <w:autoSpaceDE w:val="0"/>
        <w:autoSpaceDN w:val="0"/>
        <w:adjustRightInd w:val="0"/>
        <w:ind w:right="39" w:firstLine="567"/>
        <w:jc w:val="both"/>
      </w:pPr>
      <w:r w:rsidRPr="001B3C97">
        <w:rPr>
          <w:lang w:val="kk-KZ"/>
        </w:rPr>
        <w:t>б) Форум;</w:t>
      </w:r>
    </w:p>
    <w:p w:rsidR="00153C26" w:rsidRPr="001B3C97" w:rsidRDefault="00153C26" w:rsidP="008C50CC">
      <w:pPr>
        <w:tabs>
          <w:tab w:val="left" w:pos="0"/>
          <w:tab w:val="left" w:pos="567"/>
        </w:tabs>
        <w:autoSpaceDE w:val="0"/>
        <w:autoSpaceDN w:val="0"/>
        <w:adjustRightInd w:val="0"/>
        <w:ind w:right="39" w:firstLine="567"/>
        <w:jc w:val="both"/>
      </w:pPr>
      <w:r w:rsidRPr="001B3C97">
        <w:rPr>
          <w:lang w:val="kk-KZ"/>
        </w:rPr>
        <w:t>в) Басқа бетке;</w:t>
      </w:r>
    </w:p>
    <w:p w:rsidR="00153C26" w:rsidRPr="001B3C97" w:rsidRDefault="00153C26" w:rsidP="008C50CC">
      <w:pPr>
        <w:tabs>
          <w:tab w:val="left" w:pos="0"/>
          <w:tab w:val="left" w:pos="567"/>
        </w:tabs>
        <w:autoSpaceDE w:val="0"/>
        <w:autoSpaceDN w:val="0"/>
        <w:adjustRightInd w:val="0"/>
        <w:ind w:right="39" w:firstLine="567"/>
        <w:jc w:val="both"/>
      </w:pPr>
      <w:r w:rsidRPr="001B3C97">
        <w:rPr>
          <w:lang w:val="kk-KZ"/>
        </w:rPr>
        <w:t>г) Шығу</w:t>
      </w:r>
      <w:r w:rsidRPr="001B3C97">
        <w:t xml:space="preserve">. </w:t>
      </w:r>
    </w:p>
    <w:p w:rsidR="00153C26" w:rsidRPr="001B3C97" w:rsidRDefault="00153C26" w:rsidP="00CB50DF">
      <w:pPr>
        <w:tabs>
          <w:tab w:val="left" w:pos="0"/>
          <w:tab w:val="left" w:pos="567"/>
        </w:tabs>
        <w:ind w:right="39" w:firstLine="567"/>
        <w:jc w:val="both"/>
        <w:rPr>
          <w:lang w:val="kk-KZ"/>
        </w:rPr>
      </w:pPr>
      <w:r w:rsidRPr="001B3C97">
        <w:rPr>
          <w:b/>
          <w:bCs/>
          <w:lang w:val="kk-KZ"/>
        </w:rPr>
        <w:t>Басты мәзір:</w:t>
      </w:r>
    </w:p>
    <w:p w:rsidR="00153C26" w:rsidRPr="001B3C97" w:rsidRDefault="00153C26" w:rsidP="00CB50DF">
      <w:pPr>
        <w:ind w:right="39"/>
        <w:jc w:val="both"/>
        <w:rPr>
          <w:lang w:val="kk-KZ"/>
        </w:rPr>
      </w:pPr>
      <w:r w:rsidRPr="001B3C97">
        <w:rPr>
          <w:color w:val="000000"/>
          <w:lang w:val="kk-KZ"/>
        </w:rPr>
        <w:t>- Оқу аудиториясы (у</w:t>
      </w:r>
      <w:r w:rsidRPr="001B3C97">
        <w:rPr>
          <w:lang w:val="kk-KZ"/>
        </w:rPr>
        <w:t xml:space="preserve">чебная аудитория) - оқу үдерісінің негізгі бөлімі. Оқытушылар мен білім алушылар арасында байланысты жүзеге асырады. Білім алушы мамандықтың оқу-әдістемелік кешенін (МОӘК), пəндердің оқу-әдістемелік кешенін (ПОӘК, лекциялар жинағын, практикалық (семинар), зертханалық жұмыстарды, бейне материалдарды, кейстерді, т.б.) таба алады. Сондай-ақ тестілеу де осы </w:t>
      </w:r>
      <w:r w:rsidR="00E147FF" w:rsidRPr="00565B68">
        <w:rPr>
          <w:lang w:val="kk-KZ"/>
        </w:rPr>
        <w:t>интерфейсте</w:t>
      </w:r>
      <w:r w:rsidR="00E147FF">
        <w:rPr>
          <w:color w:val="FF0000"/>
          <w:lang w:val="kk-KZ"/>
        </w:rPr>
        <w:t xml:space="preserve"> </w:t>
      </w:r>
      <w:r w:rsidRPr="001B3C97">
        <w:rPr>
          <w:lang w:val="kk-KZ"/>
        </w:rPr>
        <w:t>жүргізіледі.</w:t>
      </w:r>
    </w:p>
    <w:p w:rsidR="00153C26" w:rsidRPr="001B3C97" w:rsidRDefault="00153C26" w:rsidP="00CB50DF">
      <w:pPr>
        <w:ind w:right="39"/>
        <w:jc w:val="both"/>
        <w:rPr>
          <w:color w:val="000000"/>
          <w:lang w:val="kk-KZ"/>
        </w:rPr>
      </w:pPr>
      <w:r w:rsidRPr="001B3C97">
        <w:rPr>
          <w:color w:val="000000"/>
          <w:lang w:val="kk-KZ"/>
        </w:rPr>
        <w:t xml:space="preserve">- Журнал, </w:t>
      </w:r>
      <w:r w:rsidRPr="001B3C97">
        <w:rPr>
          <w:lang w:val="kk-KZ"/>
        </w:rPr>
        <w:t>білім алушылар  үлгерімі қарастырылған;</w:t>
      </w:r>
    </w:p>
    <w:p w:rsidR="00153C26" w:rsidRPr="001B3C97" w:rsidRDefault="00153C26" w:rsidP="00CB50DF">
      <w:pPr>
        <w:ind w:right="39"/>
        <w:jc w:val="both"/>
        <w:rPr>
          <w:color w:val="000000"/>
          <w:lang w:val="kk-KZ"/>
        </w:rPr>
      </w:pPr>
      <w:r w:rsidRPr="001B3C97">
        <w:rPr>
          <w:color w:val="000000"/>
          <w:lang w:val="kk-KZ"/>
        </w:rPr>
        <w:t>- Жеке оқу жоспары (индивидуальный учебный план) – пәнге тіркелу:</w:t>
      </w:r>
    </w:p>
    <w:p w:rsidR="00153C26" w:rsidRPr="001B3C97" w:rsidRDefault="00153C26" w:rsidP="00CB50DF">
      <w:pPr>
        <w:tabs>
          <w:tab w:val="left" w:pos="0"/>
        </w:tabs>
        <w:autoSpaceDE w:val="0"/>
        <w:autoSpaceDN w:val="0"/>
        <w:adjustRightInd w:val="0"/>
        <w:ind w:right="39" w:firstLine="0"/>
        <w:jc w:val="both"/>
        <w:rPr>
          <w:lang w:val="kk-KZ"/>
        </w:rPr>
      </w:pPr>
      <w:r w:rsidRPr="001B3C97">
        <w:rPr>
          <w:lang w:val="kk-KZ"/>
        </w:rPr>
        <w:tab/>
        <w:t>а) міндетті пәндер;</w:t>
      </w:r>
    </w:p>
    <w:p w:rsidR="00153C26" w:rsidRPr="001B3C97" w:rsidRDefault="00153C26" w:rsidP="00CB50DF">
      <w:pPr>
        <w:tabs>
          <w:tab w:val="left" w:pos="0"/>
        </w:tabs>
        <w:autoSpaceDE w:val="0"/>
        <w:autoSpaceDN w:val="0"/>
        <w:adjustRightInd w:val="0"/>
        <w:ind w:right="39" w:firstLine="0"/>
        <w:jc w:val="both"/>
        <w:rPr>
          <w:lang w:val="kk-KZ"/>
        </w:rPr>
      </w:pPr>
      <w:r w:rsidRPr="001B3C97">
        <w:rPr>
          <w:lang w:val="kk-KZ"/>
        </w:rPr>
        <w:tab/>
        <w:t>ә) элективті пәндер тізімі;</w:t>
      </w:r>
    </w:p>
    <w:p w:rsidR="00153C26" w:rsidRPr="001B3C97" w:rsidRDefault="00153C26" w:rsidP="00CB50DF">
      <w:pPr>
        <w:tabs>
          <w:tab w:val="left" w:pos="0"/>
        </w:tabs>
        <w:autoSpaceDE w:val="0"/>
        <w:autoSpaceDN w:val="0"/>
        <w:adjustRightInd w:val="0"/>
        <w:ind w:right="39" w:firstLine="0"/>
        <w:jc w:val="both"/>
        <w:rPr>
          <w:lang w:val="kk-KZ"/>
        </w:rPr>
      </w:pPr>
      <w:r w:rsidRPr="001B3C97">
        <w:rPr>
          <w:lang w:val="kk-KZ"/>
        </w:rPr>
        <w:tab/>
        <w:t>б) диплом және курстық жұмыстардың тақырыбы</w:t>
      </w:r>
    </w:p>
    <w:p w:rsidR="00153C26" w:rsidRPr="001B3C97" w:rsidRDefault="00153C26" w:rsidP="00CB50DF">
      <w:pPr>
        <w:tabs>
          <w:tab w:val="left" w:pos="0"/>
        </w:tabs>
        <w:autoSpaceDE w:val="0"/>
        <w:autoSpaceDN w:val="0"/>
        <w:adjustRightInd w:val="0"/>
        <w:ind w:right="39" w:firstLine="0"/>
        <w:jc w:val="both"/>
        <w:rPr>
          <w:color w:val="000000"/>
          <w:lang w:val="kk-KZ"/>
        </w:rPr>
      </w:pPr>
      <w:r w:rsidRPr="001B3C97">
        <w:rPr>
          <w:lang w:val="kk-KZ"/>
        </w:rPr>
        <w:tab/>
        <w:t>в) білім алушы өтетін пәндерінің тізімін көре алады, тьютордың көмегі арқылы өзінің жеке оқу жоспарын (ИУП) құрады:</w:t>
      </w:r>
    </w:p>
    <w:p w:rsidR="00153C26" w:rsidRPr="001B3C97" w:rsidRDefault="00153C26" w:rsidP="00CB50DF">
      <w:pPr>
        <w:ind w:right="39"/>
        <w:jc w:val="both"/>
        <w:rPr>
          <w:color w:val="000000"/>
          <w:lang w:val="kk-KZ"/>
        </w:rPr>
      </w:pPr>
      <w:r w:rsidRPr="001B3C97">
        <w:rPr>
          <w:color w:val="000000"/>
          <w:lang w:val="kk-KZ"/>
        </w:rPr>
        <w:t>- академиялық күнтізбе;</w:t>
      </w:r>
    </w:p>
    <w:p w:rsidR="00153C26" w:rsidRPr="001B3C97" w:rsidRDefault="00153C26" w:rsidP="00CB50DF">
      <w:pPr>
        <w:ind w:right="39"/>
        <w:jc w:val="both"/>
        <w:rPr>
          <w:color w:val="000000"/>
          <w:lang w:val="kk-KZ"/>
        </w:rPr>
      </w:pPr>
      <w:r w:rsidRPr="001B3C97">
        <w:rPr>
          <w:color w:val="000000"/>
          <w:lang w:val="kk-KZ"/>
        </w:rPr>
        <w:t>- транскрипт;</w:t>
      </w:r>
    </w:p>
    <w:p w:rsidR="00153C26" w:rsidRPr="001B3C97" w:rsidRDefault="00153C26" w:rsidP="00CB50DF">
      <w:pPr>
        <w:ind w:right="39"/>
        <w:jc w:val="both"/>
        <w:rPr>
          <w:color w:val="000000"/>
          <w:lang w:val="kk-KZ"/>
        </w:rPr>
      </w:pPr>
      <w:r w:rsidRPr="001B3C97">
        <w:rPr>
          <w:color w:val="000000"/>
          <w:lang w:val="kk-KZ"/>
        </w:rPr>
        <w:t>- аппеляция;</w:t>
      </w:r>
    </w:p>
    <w:p w:rsidR="00153C26" w:rsidRPr="001B3C97" w:rsidRDefault="00153C26" w:rsidP="00CB50DF">
      <w:pPr>
        <w:ind w:right="39"/>
        <w:jc w:val="both"/>
        <w:rPr>
          <w:color w:val="000000"/>
          <w:lang w:val="kk-KZ"/>
        </w:rPr>
      </w:pPr>
      <w:r w:rsidRPr="001B3C97">
        <w:rPr>
          <w:color w:val="000000"/>
          <w:lang w:val="kk-KZ"/>
        </w:rPr>
        <w:t>- сауалнама;</w:t>
      </w:r>
    </w:p>
    <w:p w:rsidR="00153C26" w:rsidRPr="001B3C97" w:rsidRDefault="00153C26" w:rsidP="00CB50DF">
      <w:pPr>
        <w:ind w:right="39"/>
        <w:jc w:val="both"/>
        <w:rPr>
          <w:color w:val="000000"/>
          <w:lang w:val="kk-KZ"/>
        </w:rPr>
      </w:pPr>
      <w:r w:rsidRPr="001B3C97">
        <w:rPr>
          <w:color w:val="000000"/>
          <w:lang w:val="kk-KZ"/>
        </w:rPr>
        <w:t>- Platonus Media – жастар журналы;</w:t>
      </w:r>
    </w:p>
    <w:p w:rsidR="00153C26" w:rsidRPr="001B3C97" w:rsidRDefault="00153C26" w:rsidP="00CB50DF">
      <w:pPr>
        <w:ind w:right="39" w:firstLine="708"/>
        <w:jc w:val="both"/>
        <w:rPr>
          <w:color w:val="000000"/>
          <w:lang w:val="kk-KZ"/>
        </w:rPr>
      </w:pPr>
      <w:r w:rsidRPr="001B3C97">
        <w:rPr>
          <w:color w:val="000000"/>
          <w:lang w:val="kk-KZ"/>
        </w:rPr>
        <w:t xml:space="preserve">- хабарламалар – </w:t>
      </w:r>
      <w:r w:rsidRPr="001B3C97">
        <w:rPr>
          <w:lang w:val="kk-KZ"/>
        </w:rPr>
        <w:t>білім алушымен оқытушы-тьютор арасындағы байланыс, жеке хабарламалар</w:t>
      </w:r>
      <w:r w:rsidRPr="001B3C97">
        <w:rPr>
          <w:color w:val="000000"/>
          <w:lang w:val="kk-KZ"/>
        </w:rPr>
        <w:t>:</w:t>
      </w:r>
    </w:p>
    <w:p w:rsidR="00153C26" w:rsidRPr="001B3C97" w:rsidRDefault="00153C26" w:rsidP="00CB50DF">
      <w:pPr>
        <w:tabs>
          <w:tab w:val="left" w:pos="0"/>
        </w:tabs>
        <w:autoSpaceDE w:val="0"/>
        <w:autoSpaceDN w:val="0"/>
        <w:adjustRightInd w:val="0"/>
        <w:ind w:right="39" w:firstLine="0"/>
        <w:jc w:val="both"/>
        <w:rPr>
          <w:lang w:val="kk-KZ"/>
        </w:rPr>
      </w:pPr>
      <w:r w:rsidRPr="001B3C97">
        <w:rPr>
          <w:lang w:val="kk-KZ"/>
        </w:rPr>
        <w:tab/>
        <w:t>а) хаттар;</w:t>
      </w:r>
    </w:p>
    <w:p w:rsidR="00153C26" w:rsidRPr="001B3C97" w:rsidRDefault="00153C26" w:rsidP="00CB50DF">
      <w:pPr>
        <w:tabs>
          <w:tab w:val="left" w:pos="0"/>
        </w:tabs>
        <w:autoSpaceDE w:val="0"/>
        <w:autoSpaceDN w:val="0"/>
        <w:adjustRightInd w:val="0"/>
        <w:ind w:right="39" w:firstLine="0"/>
        <w:jc w:val="both"/>
        <w:rPr>
          <w:lang w:val="kk-KZ"/>
        </w:rPr>
      </w:pPr>
      <w:r w:rsidRPr="001B3C97">
        <w:rPr>
          <w:lang w:val="kk-KZ"/>
        </w:rPr>
        <w:tab/>
        <w:t>ә) тапсырмалар;</w:t>
      </w:r>
    </w:p>
    <w:p w:rsidR="00153C26" w:rsidRPr="001B3C97" w:rsidRDefault="00153C26" w:rsidP="00CB50DF">
      <w:pPr>
        <w:pStyle w:val="3"/>
        <w:tabs>
          <w:tab w:val="left" w:pos="0"/>
        </w:tabs>
        <w:spacing w:before="0" w:after="0" w:line="240" w:lineRule="auto"/>
        <w:ind w:right="39"/>
        <w:jc w:val="both"/>
        <w:rPr>
          <w:rFonts w:ascii="Times New Roman" w:hAnsi="Times New Roman" w:cs="Times New Roman"/>
          <w:b w:val="0"/>
          <w:sz w:val="24"/>
          <w:szCs w:val="24"/>
          <w:lang w:val="kk-KZ"/>
        </w:rPr>
      </w:pPr>
      <w:r w:rsidRPr="001B3C97">
        <w:rPr>
          <w:rFonts w:cs="Times New Roman"/>
          <w:b w:val="0"/>
          <w:bCs w:val="0"/>
          <w:sz w:val="24"/>
          <w:szCs w:val="24"/>
          <w:lang w:val="kk-KZ"/>
        </w:rPr>
        <w:tab/>
      </w:r>
      <w:r w:rsidRPr="001B3C97">
        <w:rPr>
          <w:rFonts w:ascii="Times New Roman" w:hAnsi="Times New Roman" w:cs="Times New Roman"/>
          <w:b w:val="0"/>
          <w:bCs w:val="0"/>
          <w:sz w:val="24"/>
          <w:szCs w:val="24"/>
          <w:lang w:val="kk-KZ"/>
        </w:rPr>
        <w:t>б)</w:t>
      </w:r>
      <w:r w:rsidRPr="001B3C97">
        <w:rPr>
          <w:b w:val="0"/>
          <w:bCs w:val="0"/>
          <w:sz w:val="24"/>
          <w:szCs w:val="24"/>
          <w:lang w:val="kk-KZ"/>
        </w:rPr>
        <w:t xml:space="preserve"> х</w:t>
      </w:r>
      <w:r w:rsidRPr="001B3C97">
        <w:rPr>
          <w:rFonts w:ascii="Times New Roman" w:hAnsi="Times New Roman" w:cs="Times New Roman"/>
          <w:b w:val="0"/>
          <w:bCs w:val="0"/>
          <w:sz w:val="24"/>
          <w:szCs w:val="24"/>
          <w:lang w:val="kk-KZ"/>
        </w:rPr>
        <w:t>абарландырулар топтамасында: анықтама-таныстырғыш; студенттің «PLATONUS» автоматтандырылған ақпараттық жүйесінде жұмыс жасауға арналған нұсқаулық, онлайн-консультация, файлдармен алмасу, жазғы семестр туралы ақпарат, емтихан сессиясының кестесі</w:t>
      </w:r>
      <w:r w:rsidRPr="001B3C97">
        <w:rPr>
          <w:rFonts w:ascii="Times New Roman" w:hAnsi="Times New Roman" w:cs="Times New Roman"/>
          <w:sz w:val="24"/>
          <w:szCs w:val="24"/>
          <w:lang w:val="kk-KZ"/>
        </w:rPr>
        <w:t xml:space="preserve"> </w:t>
      </w:r>
      <w:r w:rsidRPr="001B3C97">
        <w:rPr>
          <w:rFonts w:ascii="Times New Roman" w:hAnsi="Times New Roman" w:cs="Times New Roman"/>
          <w:b w:val="0"/>
          <w:sz w:val="24"/>
          <w:szCs w:val="24"/>
          <w:lang w:val="kk-KZ"/>
        </w:rPr>
        <w:t>қарастырылған.</w:t>
      </w:r>
    </w:p>
    <w:p w:rsidR="00153C26" w:rsidRPr="001B3C97" w:rsidRDefault="00421B06" w:rsidP="00CB50DF">
      <w:pPr>
        <w:autoSpaceDE w:val="0"/>
        <w:autoSpaceDN w:val="0"/>
        <w:adjustRightInd w:val="0"/>
        <w:ind w:right="39" w:firstLine="708"/>
        <w:rPr>
          <w:lang w:val="kk-KZ"/>
        </w:rPr>
      </w:pPr>
      <w:r>
        <w:rPr>
          <w:lang w:val="kk-KZ"/>
        </w:rPr>
        <w:t>3.1</w:t>
      </w:r>
      <w:r w:rsidR="00153C26" w:rsidRPr="001B3C97">
        <w:rPr>
          <w:lang w:val="kk-KZ"/>
        </w:rPr>
        <w:t>.3 Университетте ҚБТ бойынша оқу үдерісін ұйымдастыруда ғы талаптар:</w:t>
      </w:r>
    </w:p>
    <w:p w:rsidR="00153C26" w:rsidRPr="001B3C97" w:rsidRDefault="00153C26" w:rsidP="00CB50DF">
      <w:pPr>
        <w:ind w:right="39" w:firstLine="567"/>
        <w:jc w:val="both"/>
        <w:rPr>
          <w:lang w:val="kk-KZ"/>
        </w:rPr>
      </w:pPr>
      <w:r w:rsidRPr="001B3C97">
        <w:rPr>
          <w:lang w:val="kk-KZ"/>
        </w:rPr>
        <w:t>- телекоммуникациялық желіге шығу мүмкіндігі бар жабдықтық (Интернет);</w:t>
      </w:r>
    </w:p>
    <w:p w:rsidR="00153C26" w:rsidRPr="001B3C97" w:rsidRDefault="00153C26" w:rsidP="00CB50DF">
      <w:pPr>
        <w:ind w:right="39" w:firstLine="567"/>
        <w:jc w:val="both"/>
        <w:rPr>
          <w:lang w:val="kk-KZ"/>
        </w:rPr>
      </w:pPr>
      <w:r w:rsidRPr="001B3C97">
        <w:rPr>
          <w:lang w:val="kk-KZ"/>
        </w:rPr>
        <w:t>- оқытудың техникалық құралдарымен жабдықталған мультимедиалық сыныптар мен электрондық оқу залдары;</w:t>
      </w:r>
    </w:p>
    <w:p w:rsidR="00153C26" w:rsidRPr="001B3C97" w:rsidRDefault="00153C26" w:rsidP="00CB50DF">
      <w:pPr>
        <w:ind w:right="39" w:firstLine="567"/>
        <w:jc w:val="both"/>
        <w:rPr>
          <w:lang w:val="kk-KZ"/>
        </w:rPr>
      </w:pPr>
      <w:r w:rsidRPr="001B3C97">
        <w:rPr>
          <w:lang w:val="kk-KZ"/>
        </w:rPr>
        <w:t>- оқу контенті (ПОӘК электронды және қағаз жүзінде);</w:t>
      </w:r>
    </w:p>
    <w:p w:rsidR="00153C26" w:rsidRPr="001B3C97" w:rsidRDefault="00153C26" w:rsidP="00CB50DF">
      <w:pPr>
        <w:ind w:right="39" w:firstLine="567"/>
        <w:jc w:val="both"/>
        <w:rPr>
          <w:lang w:val="kk-KZ"/>
        </w:rPr>
      </w:pPr>
      <w:r w:rsidRPr="001B3C97">
        <w:rPr>
          <w:lang w:val="kk-KZ"/>
        </w:rPr>
        <w:t>- желілік оқу медиа контенті (жекеменшік немесе сатып алынған)</w:t>
      </w:r>
    </w:p>
    <w:p w:rsidR="00153C26" w:rsidRPr="001B3C97" w:rsidRDefault="00153C26" w:rsidP="00CB50DF">
      <w:pPr>
        <w:ind w:right="39" w:firstLine="567"/>
        <w:jc w:val="both"/>
        <w:rPr>
          <w:lang w:val="kk-KZ"/>
        </w:rPr>
      </w:pPr>
      <w:r w:rsidRPr="001B3C97">
        <w:rPr>
          <w:lang w:val="kk-KZ"/>
        </w:rPr>
        <w:t>- жекеменшік контентін (локалдық және желілік) құру үшін мультимедиа зертханалар;</w:t>
      </w:r>
    </w:p>
    <w:p w:rsidR="00153C26" w:rsidRPr="001B3C97" w:rsidRDefault="00153C26" w:rsidP="00CB50DF">
      <w:pPr>
        <w:ind w:right="39" w:firstLine="567"/>
        <w:jc w:val="both"/>
        <w:rPr>
          <w:lang w:val="kk-KZ"/>
        </w:rPr>
      </w:pPr>
      <w:r w:rsidRPr="001B3C97">
        <w:rPr>
          <w:lang w:val="kk-KZ"/>
        </w:rPr>
        <w:t>- тестілеу кешені;</w:t>
      </w:r>
    </w:p>
    <w:p w:rsidR="00153C26" w:rsidRPr="001B3C97" w:rsidRDefault="00153C26" w:rsidP="00CB50DF">
      <w:pPr>
        <w:ind w:right="39" w:firstLine="567"/>
        <w:jc w:val="both"/>
        <w:rPr>
          <w:lang w:val="kk-KZ"/>
        </w:rPr>
      </w:pPr>
      <w:r w:rsidRPr="001B3C97">
        <w:rPr>
          <w:lang w:val="kk-KZ"/>
        </w:rPr>
        <w:t xml:space="preserve">- оқытуды басқарудың желілік жүйесі </w:t>
      </w:r>
      <w:r w:rsidRPr="001B3C97">
        <w:rPr>
          <w:color w:val="000000"/>
          <w:lang w:val="kk-KZ"/>
        </w:rPr>
        <w:t>(Learning Management System - LMS)</w:t>
      </w:r>
      <w:r w:rsidRPr="001B3C97">
        <w:rPr>
          <w:lang w:val="kk-KZ"/>
        </w:rPr>
        <w:t>.</w:t>
      </w:r>
    </w:p>
    <w:p w:rsidR="00153C26" w:rsidRPr="001B3C97" w:rsidRDefault="00421B06" w:rsidP="00CB50DF">
      <w:pPr>
        <w:ind w:right="39" w:firstLine="567"/>
        <w:jc w:val="both"/>
        <w:rPr>
          <w:lang w:val="kk-KZ"/>
        </w:rPr>
      </w:pPr>
      <w:r>
        <w:rPr>
          <w:lang w:val="kk-KZ"/>
        </w:rPr>
        <w:t>3.1</w:t>
      </w:r>
      <w:r w:rsidR="00153C26" w:rsidRPr="001B3C97">
        <w:rPr>
          <w:lang w:val="kk-KZ"/>
        </w:rPr>
        <w:t xml:space="preserve">.4 Кейс және желілік технологияда пәннің электрондық оқу-әдістемелік кешені міндетті және қосымша жиынтықтардан тұрады. </w:t>
      </w:r>
    </w:p>
    <w:p w:rsidR="00153C26" w:rsidRPr="00E147FF" w:rsidRDefault="00153C26" w:rsidP="00CB50DF">
      <w:pPr>
        <w:ind w:right="39" w:firstLine="567"/>
        <w:jc w:val="both"/>
        <w:rPr>
          <w:lang w:val="kk-KZ"/>
        </w:rPr>
      </w:pPr>
      <w:r w:rsidRPr="001B3C97">
        <w:rPr>
          <w:lang w:val="kk-KZ"/>
        </w:rPr>
        <w:tab/>
      </w:r>
      <w:r w:rsidRPr="00E147FF">
        <w:rPr>
          <w:lang w:val="kk-KZ"/>
        </w:rPr>
        <w:t>Міндетті жиынтық:</w:t>
      </w:r>
    </w:p>
    <w:p w:rsidR="00153C26" w:rsidRPr="00E147FF" w:rsidRDefault="00153C26" w:rsidP="00CB50DF">
      <w:pPr>
        <w:ind w:right="39" w:firstLine="567"/>
        <w:jc w:val="both"/>
        <w:rPr>
          <w:lang w:val="kk-KZ"/>
        </w:rPr>
      </w:pPr>
      <w:r w:rsidRPr="00E147FF">
        <w:rPr>
          <w:lang w:val="kk-KZ"/>
        </w:rPr>
        <w:t>1) пәннің мазмұнын, күнтізбелік-тақырыптық жоспарды, ұсынылатын әдебиеттер (негізігі және қосымша) тізімін, пәнді модульдерге бөлінетін силлабусты;</w:t>
      </w:r>
    </w:p>
    <w:p w:rsidR="00153C26" w:rsidRPr="00E147FF" w:rsidRDefault="00153C26" w:rsidP="00CB50DF">
      <w:pPr>
        <w:ind w:right="39" w:firstLine="567"/>
        <w:jc w:val="both"/>
      </w:pPr>
      <w:r w:rsidRPr="00E147FF">
        <w:t>2) дәрістің электрондық конспектісін;</w:t>
      </w:r>
    </w:p>
    <w:p w:rsidR="00153C26" w:rsidRPr="00E147FF" w:rsidRDefault="00153C26" w:rsidP="00CB50DF">
      <w:pPr>
        <w:ind w:right="39" w:firstLine="567"/>
        <w:jc w:val="both"/>
      </w:pPr>
      <w:r w:rsidRPr="00E147FF">
        <w:t>3) практикалық және семинар сабақтарының материалдарын;</w:t>
      </w:r>
    </w:p>
    <w:p w:rsidR="00153C26" w:rsidRPr="00E147FF" w:rsidRDefault="00153C26" w:rsidP="00CB50DF">
      <w:pPr>
        <w:ind w:right="39" w:firstLine="567"/>
        <w:jc w:val="both"/>
      </w:pPr>
      <w:r w:rsidRPr="00E147FF">
        <w:t>4) студенттің өзіндік жұмыс</w:t>
      </w:r>
      <w:r w:rsidRPr="00E147FF">
        <w:rPr>
          <w:lang w:val="kk-KZ"/>
        </w:rPr>
        <w:t xml:space="preserve"> (СӨЖ)</w:t>
      </w:r>
      <w:r w:rsidRPr="00E147FF">
        <w:t xml:space="preserve"> </w:t>
      </w:r>
      <w:r w:rsidRPr="00E147FF">
        <w:rPr>
          <w:lang w:val="kk-KZ"/>
        </w:rPr>
        <w:t>мен</w:t>
      </w:r>
      <w:r w:rsidRPr="00E147FF">
        <w:t xml:space="preserve"> оқытушының </w:t>
      </w:r>
      <w:r w:rsidRPr="00E147FF">
        <w:rPr>
          <w:lang w:val="kk-KZ"/>
        </w:rPr>
        <w:t>жетекшілігімен орындалатын</w:t>
      </w:r>
      <w:r w:rsidRPr="00E147FF">
        <w:t xml:space="preserve"> өзінді</w:t>
      </w:r>
      <w:r w:rsidRPr="00E147FF">
        <w:rPr>
          <w:lang w:val="kk-KZ"/>
        </w:rPr>
        <w:t>к</w:t>
      </w:r>
      <w:r w:rsidRPr="00E147FF">
        <w:t xml:space="preserve"> жұмыс </w:t>
      </w:r>
      <w:r w:rsidRPr="00E147FF">
        <w:rPr>
          <w:lang w:val="kk-KZ"/>
        </w:rPr>
        <w:t xml:space="preserve">(ОСӨЖ) </w:t>
      </w:r>
      <w:r w:rsidRPr="00E147FF">
        <w:t>тапсырмалар</w:t>
      </w:r>
      <w:r w:rsidRPr="00E147FF">
        <w:rPr>
          <w:lang w:val="kk-KZ"/>
        </w:rPr>
        <w:t>ын</w:t>
      </w:r>
      <w:r w:rsidRPr="00E147FF">
        <w:t>;</w:t>
      </w:r>
    </w:p>
    <w:p w:rsidR="00153C26" w:rsidRPr="00E147FF" w:rsidRDefault="00153C26" w:rsidP="00CB50DF">
      <w:pPr>
        <w:ind w:right="39" w:firstLine="567"/>
        <w:jc w:val="both"/>
      </w:pPr>
      <w:r w:rsidRPr="00E147FF">
        <w:t>5) аралық бақылауды ұйымдастыру материалдарын (бақылау жұмыстары, тестілеу тапсырмалары, жеке тапсырмалар);</w:t>
      </w:r>
    </w:p>
    <w:p w:rsidR="00153C26" w:rsidRPr="00E147FF" w:rsidRDefault="00153C26" w:rsidP="00CB50DF">
      <w:pPr>
        <w:ind w:right="39" w:firstLine="567"/>
        <w:jc w:val="both"/>
        <w:rPr>
          <w:lang w:val="kk-KZ"/>
        </w:rPr>
      </w:pPr>
      <w:r w:rsidRPr="00E147FF">
        <w:lastRenderedPageBreak/>
        <w:t>6) қорытынды бақылау ұйымдастыру материалдарын (тест  тапсырмалар</w:t>
      </w:r>
      <w:r w:rsidRPr="00E147FF">
        <w:rPr>
          <w:lang w:val="kk-KZ"/>
        </w:rPr>
        <w:t>ы</w:t>
      </w:r>
      <w:r w:rsidRPr="00E147FF">
        <w:t>, емтихан сұрақтары, билет</w:t>
      </w:r>
      <w:r w:rsidRPr="00E147FF">
        <w:rPr>
          <w:lang w:val="kk-KZ"/>
        </w:rPr>
        <w:t>т</w:t>
      </w:r>
      <w:r w:rsidRPr="00E147FF">
        <w:t>ер</w:t>
      </w:r>
      <w:r w:rsidRPr="00E147FF">
        <w:rPr>
          <w:lang w:val="kk-KZ"/>
        </w:rPr>
        <w:t>, т.б.</w:t>
      </w:r>
      <w:r w:rsidRPr="00E147FF">
        <w:t>)</w:t>
      </w:r>
      <w:r w:rsidRPr="00E147FF">
        <w:rPr>
          <w:lang w:val="kk-KZ"/>
        </w:rPr>
        <w:t>.</w:t>
      </w:r>
    </w:p>
    <w:p w:rsidR="00153C26" w:rsidRPr="00E147FF" w:rsidRDefault="00153C26" w:rsidP="00CB50DF">
      <w:pPr>
        <w:ind w:right="39" w:firstLine="567"/>
        <w:jc w:val="both"/>
        <w:rPr>
          <w:lang w:val="kk-KZ"/>
        </w:rPr>
      </w:pPr>
      <w:r w:rsidRPr="00E147FF">
        <w:rPr>
          <w:lang w:val="kk-KZ"/>
        </w:rPr>
        <w:t>7) қашықтықтан консультациялар жүргізу кестесін қамтиды.</w:t>
      </w:r>
    </w:p>
    <w:p w:rsidR="00153C26" w:rsidRPr="00E147FF" w:rsidRDefault="00153C26" w:rsidP="00CB50DF">
      <w:pPr>
        <w:ind w:right="39" w:firstLine="567"/>
        <w:jc w:val="both"/>
        <w:rPr>
          <w:lang w:val="kk-KZ"/>
        </w:rPr>
      </w:pPr>
      <w:r w:rsidRPr="00E147FF">
        <w:rPr>
          <w:lang w:val="kk-KZ"/>
        </w:rPr>
        <w:t xml:space="preserve">Қосымша жиынтық: </w:t>
      </w:r>
    </w:p>
    <w:p w:rsidR="00153C26" w:rsidRPr="00E147FF" w:rsidRDefault="00153C26" w:rsidP="00CB50DF">
      <w:pPr>
        <w:ind w:right="39" w:firstLine="567"/>
        <w:jc w:val="both"/>
        <w:rPr>
          <w:lang w:val="kk-KZ"/>
        </w:rPr>
      </w:pPr>
      <w:r w:rsidRPr="00E147FF">
        <w:rPr>
          <w:lang w:val="kk-KZ"/>
        </w:rPr>
        <w:t>1) курстық жұмысты орындаудың әдістемелік нұсқауын;</w:t>
      </w:r>
    </w:p>
    <w:p w:rsidR="00153C26" w:rsidRPr="001B3C97" w:rsidRDefault="00153C26" w:rsidP="00CB50DF">
      <w:pPr>
        <w:ind w:right="39" w:firstLine="567"/>
        <w:jc w:val="both"/>
        <w:rPr>
          <w:lang w:val="kk-KZ"/>
        </w:rPr>
      </w:pPr>
      <w:r w:rsidRPr="00E147FF">
        <w:rPr>
          <w:lang w:val="kk-KZ"/>
        </w:rPr>
        <w:t>2) комьютерлік оқыту бағдарламаларын: репетиторлық, анықтамалық-әдістемелік материалдар мен электронды оқулықтарды қамтиды.</w:t>
      </w:r>
    </w:p>
    <w:p w:rsidR="00153C26" w:rsidRPr="001B3C97" w:rsidRDefault="00153C26" w:rsidP="00CB50DF">
      <w:pPr>
        <w:ind w:right="39" w:firstLine="567"/>
        <w:jc w:val="both"/>
        <w:rPr>
          <w:color w:val="FF0000"/>
          <w:lang w:val="kk-KZ"/>
        </w:rPr>
      </w:pPr>
      <w:r w:rsidRPr="001B3C97">
        <w:rPr>
          <w:lang w:val="kk-KZ"/>
        </w:rPr>
        <w:t>Электронды оқу-әдістемелік кешендерді оқытушы жеке жүктемесінде бекітілген пәндер бойынша дайындайды</w:t>
      </w:r>
      <w:r w:rsidRPr="001B3C97">
        <w:rPr>
          <w:color w:val="FF0000"/>
          <w:lang w:val="kk-KZ"/>
        </w:rPr>
        <w:t>.</w:t>
      </w:r>
    </w:p>
    <w:p w:rsidR="00153C26" w:rsidRPr="001B3C97" w:rsidRDefault="00421B06" w:rsidP="00CB50DF">
      <w:pPr>
        <w:ind w:right="39" w:firstLine="567"/>
        <w:jc w:val="both"/>
        <w:rPr>
          <w:lang w:val="kk-KZ"/>
        </w:rPr>
      </w:pPr>
      <w:r>
        <w:rPr>
          <w:lang w:val="kk-KZ"/>
        </w:rPr>
        <w:t>3.1.</w:t>
      </w:r>
      <w:r w:rsidR="00153C26" w:rsidRPr="001B3C97">
        <w:rPr>
          <w:lang w:val="kk-KZ"/>
        </w:rPr>
        <w:t>5 ҚБТ білім алушылардың мынадай санаттарына қолданылады:</w:t>
      </w:r>
    </w:p>
    <w:p w:rsidR="00153C26" w:rsidRPr="001B3C97" w:rsidRDefault="00153C26" w:rsidP="00CB50DF">
      <w:pPr>
        <w:ind w:right="39" w:firstLine="567"/>
        <w:jc w:val="both"/>
        <w:rPr>
          <w:lang w:val="kk-KZ"/>
        </w:rPr>
      </w:pPr>
      <w:r w:rsidRPr="001B3C97">
        <w:rPr>
          <w:lang w:val="kk-KZ"/>
        </w:rPr>
        <w:t>1) техникалық және кәсіптік, орта білімнен кейінгі, жоғары және жоғары оқу орнынан кейінгі оқытудың барлық нысандары бойынша;</w:t>
      </w:r>
    </w:p>
    <w:p w:rsidR="00153C26" w:rsidRPr="001B3C97" w:rsidRDefault="00153C26" w:rsidP="00CB50DF">
      <w:pPr>
        <w:ind w:right="39" w:firstLine="567"/>
        <w:jc w:val="both"/>
        <w:rPr>
          <w:lang w:val="kk-KZ"/>
        </w:rPr>
      </w:pPr>
      <w:r w:rsidRPr="001B3C97">
        <w:rPr>
          <w:lang w:val="kk-KZ"/>
        </w:rPr>
        <w:t>2) техникалық және кәсіптік, орта білімнен кейінгі және жоғары білім беру базасындағы қысқартылған білім беру бағдарламалары бойынша;</w:t>
      </w:r>
    </w:p>
    <w:p w:rsidR="00153C26" w:rsidRPr="001B3C97" w:rsidRDefault="00153C26" w:rsidP="00CB50DF">
      <w:pPr>
        <w:ind w:right="39" w:firstLine="567"/>
        <w:jc w:val="both"/>
        <w:rPr>
          <w:lang w:val="kk-KZ"/>
        </w:rPr>
      </w:pPr>
      <w:r w:rsidRPr="001B3C97">
        <w:rPr>
          <w:lang w:val="kk-KZ"/>
        </w:rPr>
        <w:t>3) барлық білім беру деңгейлерінде мүмкіндіктері шектеулі тұлғалар оның ішінде мүгедек балалар, I және II топтағы мүгедектер болып табылатын тұлғалар үшін;</w:t>
      </w:r>
    </w:p>
    <w:p w:rsidR="00153C26" w:rsidRPr="001B3C97" w:rsidRDefault="00153C26" w:rsidP="00CB50DF">
      <w:pPr>
        <w:ind w:right="39" w:firstLine="567"/>
        <w:jc w:val="both"/>
        <w:rPr>
          <w:lang w:val="kk-KZ"/>
        </w:rPr>
      </w:pPr>
      <w:r w:rsidRPr="001B3C97">
        <w:rPr>
          <w:lang w:val="kk-KZ"/>
        </w:rPr>
        <w:t>4) «Болашақ» стипендиаттарын қоспағанда, жоғары және жоғары оқу орнынан кейінгі білім деңгейінде білім алушылардың алмасу бағдарламалары бойынша мемлекет аумағынан тысқары шыққан білім алушылар;</w:t>
      </w:r>
    </w:p>
    <w:p w:rsidR="00153C26" w:rsidRPr="001B3C97" w:rsidRDefault="00153C26" w:rsidP="00CB50DF">
      <w:pPr>
        <w:ind w:right="39" w:firstLine="567"/>
        <w:jc w:val="both"/>
        <w:rPr>
          <w:lang w:val="kk-KZ"/>
        </w:rPr>
      </w:pPr>
      <w:r w:rsidRPr="001B3C97">
        <w:rPr>
          <w:lang w:val="kk-KZ"/>
        </w:rPr>
        <w:t>5) жоғары білім деңгейінде сырттай оқу түрі бойынша жедел әскери қызметке шақырылғандар;</w:t>
      </w:r>
    </w:p>
    <w:p w:rsidR="00153C26" w:rsidRPr="001B3C97" w:rsidRDefault="00153C26" w:rsidP="00CB50DF">
      <w:pPr>
        <w:ind w:right="39" w:firstLine="567"/>
        <w:jc w:val="both"/>
        <w:rPr>
          <w:lang w:val="kk-KZ"/>
        </w:rPr>
      </w:pPr>
      <w:r w:rsidRPr="001B3C97">
        <w:rPr>
          <w:lang w:val="kk-KZ"/>
        </w:rPr>
        <w:t>6) жоғары білім деңгейінде ұзақ мерзімді (4 айдан астам) шетелдік іс</w:t>
      </w:r>
      <w:r w:rsidR="001D01DE">
        <w:rPr>
          <w:lang w:val="kk-KZ"/>
        </w:rPr>
        <w:t>-</w:t>
      </w:r>
      <w:r w:rsidRPr="001B3C97">
        <w:rPr>
          <w:lang w:val="kk-KZ"/>
        </w:rPr>
        <w:t>сапардағы тұлғалар;</w:t>
      </w:r>
    </w:p>
    <w:p w:rsidR="00153C26" w:rsidRPr="001B3C97" w:rsidRDefault="00421B06" w:rsidP="00CB50DF">
      <w:pPr>
        <w:ind w:right="39" w:firstLine="567"/>
        <w:jc w:val="both"/>
        <w:rPr>
          <w:lang w:val="kk-KZ"/>
        </w:rPr>
      </w:pPr>
      <w:r>
        <w:rPr>
          <w:lang w:val="kk-KZ"/>
        </w:rPr>
        <w:t>3.1.</w:t>
      </w:r>
      <w:r w:rsidR="00153C26" w:rsidRPr="001B3C97">
        <w:rPr>
          <w:lang w:val="kk-KZ"/>
        </w:rPr>
        <w:t>6 «Сырдария» университетінде қашықтықтан оқыту технологиясы бойынша оқу үдерісін  ұйымдастыруда келесі принциптер сақталуы тиіс:</w:t>
      </w:r>
    </w:p>
    <w:p w:rsidR="00153C26" w:rsidRPr="001B3C97" w:rsidRDefault="00153C26" w:rsidP="00CB50DF">
      <w:pPr>
        <w:ind w:right="39" w:firstLine="567"/>
        <w:jc w:val="both"/>
        <w:rPr>
          <w:lang w:val="kk-KZ"/>
        </w:rPr>
      </w:pPr>
      <w:r w:rsidRPr="001B3C97">
        <w:rPr>
          <w:lang w:val="kk-KZ"/>
        </w:rPr>
        <w:t>- оқытудың білім беру, тәрбиелеу және дамыту қызметтерінің бірлігі;</w:t>
      </w:r>
    </w:p>
    <w:p w:rsidR="00153C26" w:rsidRPr="001B3C97" w:rsidRDefault="00153C26" w:rsidP="00CB50DF">
      <w:pPr>
        <w:ind w:right="39" w:firstLine="0"/>
        <w:jc w:val="both"/>
        <w:rPr>
          <w:lang w:val="kk-KZ"/>
        </w:rPr>
      </w:pPr>
      <w:r w:rsidRPr="001B3C97">
        <w:rPr>
          <w:lang w:val="kk-KZ"/>
        </w:rPr>
        <w:t xml:space="preserve">ұжымдық немесе жекеленген оқыту түрін қолданып, оларды біріктіруі;  </w:t>
      </w:r>
    </w:p>
    <w:p w:rsidR="00153C26" w:rsidRPr="001B3C97" w:rsidRDefault="00153C26" w:rsidP="00CB50DF">
      <w:pPr>
        <w:ind w:right="39" w:firstLine="567"/>
        <w:jc w:val="both"/>
        <w:rPr>
          <w:lang w:val="kk-KZ"/>
        </w:rPr>
      </w:pPr>
      <w:r w:rsidRPr="001B3C97">
        <w:rPr>
          <w:lang w:val="kk-KZ"/>
        </w:rPr>
        <w:t>- оқытудағы дәйектілік пен жүйелілігі;</w:t>
      </w:r>
    </w:p>
    <w:p w:rsidR="00153C26" w:rsidRPr="001B3C97" w:rsidRDefault="00153C26" w:rsidP="00CB50DF">
      <w:pPr>
        <w:ind w:right="39" w:firstLine="567"/>
        <w:jc w:val="both"/>
        <w:rPr>
          <w:lang w:val="kk-KZ"/>
        </w:rPr>
      </w:pPr>
      <w:r w:rsidRPr="001B3C97">
        <w:rPr>
          <w:lang w:val="kk-KZ"/>
        </w:rPr>
        <w:t>- білім беру қорларының қолайлылығы;</w:t>
      </w:r>
    </w:p>
    <w:p w:rsidR="00153C26" w:rsidRPr="001B3C97" w:rsidRDefault="00153C26" w:rsidP="00CB50DF">
      <w:pPr>
        <w:ind w:right="39" w:firstLine="567"/>
        <w:jc w:val="both"/>
        <w:rPr>
          <w:lang w:val="kk-KZ"/>
        </w:rPr>
      </w:pPr>
      <w:r w:rsidRPr="001B3C97">
        <w:rPr>
          <w:lang w:val="kk-KZ"/>
        </w:rPr>
        <w:t>- гуманитарлық сипаттағы және оқыту мен білім беру процесінің жеке тұлғаға бағытталуы;</w:t>
      </w:r>
    </w:p>
    <w:p w:rsidR="00153C26" w:rsidRPr="001B3C97" w:rsidRDefault="00153C26" w:rsidP="00CB50DF">
      <w:pPr>
        <w:ind w:right="39" w:firstLine="567"/>
        <w:jc w:val="both"/>
        <w:rPr>
          <w:lang w:val="kk-KZ"/>
        </w:rPr>
      </w:pPr>
      <w:r w:rsidRPr="001B3C97">
        <w:rPr>
          <w:lang w:val="kk-KZ"/>
        </w:rPr>
        <w:t>- білім алушылардың жекеленген шығармашылығын көрсетуі және дамытуы, білімді меңгеріп алуы үшін барынша қолайлы жағдай жасауы;</w:t>
      </w:r>
    </w:p>
    <w:p w:rsidR="00153C26" w:rsidRPr="001B3C97" w:rsidRDefault="00153C26" w:rsidP="00CB50DF">
      <w:pPr>
        <w:ind w:right="39" w:firstLine="567"/>
        <w:jc w:val="both"/>
        <w:rPr>
          <w:lang w:val="kk-KZ"/>
        </w:rPr>
      </w:pPr>
      <w:r w:rsidRPr="001B3C97">
        <w:rPr>
          <w:lang w:val="kk-KZ"/>
        </w:rPr>
        <w:t xml:space="preserve">- оқыту жүйесінің барлық кешендеріне: оқыту құралдары, оқытудың ұйымдық түрлері мен әдістері, мазмұны, мақсатына әсер ететін, жаңа ақпараттық технологияларды қолданудың мақсаттылығы;   </w:t>
      </w:r>
    </w:p>
    <w:p w:rsidR="00153C26" w:rsidRPr="001B3C97" w:rsidRDefault="00153C26" w:rsidP="00CB50DF">
      <w:pPr>
        <w:ind w:right="39" w:firstLine="567"/>
        <w:jc w:val="both"/>
        <w:rPr>
          <w:lang w:val="kk-KZ"/>
        </w:rPr>
      </w:pPr>
      <w:r w:rsidRPr="001B3C97">
        <w:rPr>
          <w:lang w:val="kk-KZ"/>
        </w:rPr>
        <w:t>- қиянатшылдық пен оқытуды бұрмалау және т.б. шығарып тастау, жалған ақпараттардың таралуын, құпия ақпараттардың сақталуына қатысты, шаралардың кең спектрін қоса алғандағы, қауіпсіздік.</w:t>
      </w:r>
    </w:p>
    <w:p w:rsidR="00153C26" w:rsidRPr="001B3C97" w:rsidRDefault="00421B06" w:rsidP="00CB50DF">
      <w:pPr>
        <w:ind w:right="39" w:firstLine="567"/>
        <w:jc w:val="both"/>
        <w:rPr>
          <w:lang w:val="kk-KZ"/>
        </w:rPr>
      </w:pPr>
      <w:r>
        <w:rPr>
          <w:lang w:val="kk-KZ"/>
        </w:rPr>
        <w:t>3.1.</w:t>
      </w:r>
      <w:r w:rsidR="00153C26" w:rsidRPr="001B3C97">
        <w:rPr>
          <w:lang w:val="kk-KZ"/>
        </w:rPr>
        <w:t>7 ҚБТ бойынша оқу процесін ұйымдастыру үшін университеттің функциясы:</w:t>
      </w:r>
    </w:p>
    <w:p w:rsidR="00153C26" w:rsidRPr="001B3C97" w:rsidRDefault="00153C26" w:rsidP="00CB50DF">
      <w:pPr>
        <w:ind w:right="39" w:firstLine="567"/>
        <w:jc w:val="both"/>
        <w:rPr>
          <w:lang w:val="kk-KZ"/>
        </w:rPr>
      </w:pPr>
      <w:r w:rsidRPr="001B3C97">
        <w:rPr>
          <w:lang w:val="kk-KZ"/>
        </w:rPr>
        <w:t>1) оқытушыларды, тьюторларды қашықтықтан білім беру технологияларын іске асыру бойынша оқытуды ұйымдастырады;</w:t>
      </w:r>
    </w:p>
    <w:p w:rsidR="00153C26" w:rsidRPr="001B3C97" w:rsidRDefault="00153C26" w:rsidP="00CB50DF">
      <w:pPr>
        <w:ind w:right="39" w:firstLine="567"/>
        <w:jc w:val="both"/>
        <w:rPr>
          <w:lang w:val="kk-KZ"/>
        </w:rPr>
      </w:pPr>
      <w:r w:rsidRPr="001B3C97">
        <w:rPr>
          <w:lang w:val="kk-KZ"/>
        </w:rPr>
        <w:t>2) білім беру ресурстарын әзірлеу және жаңарту үшін педагогикалық қызметкерлерге, профессорлық-оқытушылық құрамға жағдай жасайды;</w:t>
      </w:r>
    </w:p>
    <w:p w:rsidR="00153C26" w:rsidRPr="001B3C97" w:rsidRDefault="00153C26" w:rsidP="00CB50DF">
      <w:pPr>
        <w:ind w:right="39" w:firstLine="567"/>
        <w:jc w:val="both"/>
        <w:rPr>
          <w:lang w:val="kk-KZ"/>
        </w:rPr>
      </w:pPr>
      <w:r w:rsidRPr="001B3C97">
        <w:rPr>
          <w:lang w:val="kk-KZ"/>
        </w:rPr>
        <w:t>3) білім алушыларға оқу материалын ақпараттық технологиялар немесе қағаз тасымалдағыштар арқылы жеткізеді;</w:t>
      </w:r>
    </w:p>
    <w:p w:rsidR="00153C26" w:rsidRPr="001B3C97" w:rsidRDefault="00153C26" w:rsidP="00CB50DF">
      <w:pPr>
        <w:ind w:right="39" w:firstLine="567"/>
        <w:jc w:val="both"/>
        <w:rPr>
          <w:lang w:val="kk-KZ"/>
        </w:rPr>
      </w:pPr>
      <w:r w:rsidRPr="001B3C97">
        <w:rPr>
          <w:lang w:val="kk-KZ"/>
        </w:rPr>
        <w:t>4) «on-line» режимінде кеңес беруді ұйымдастырады және өткізеді;</w:t>
      </w:r>
    </w:p>
    <w:p w:rsidR="00153C26" w:rsidRPr="001B3C97" w:rsidRDefault="00153C26" w:rsidP="00CB50DF">
      <w:pPr>
        <w:ind w:right="39" w:firstLine="567"/>
        <w:jc w:val="both"/>
        <w:rPr>
          <w:lang w:val="kk-KZ"/>
        </w:rPr>
      </w:pPr>
      <w:r w:rsidRPr="001B3C97">
        <w:rPr>
          <w:lang w:val="kk-KZ"/>
        </w:rPr>
        <w:t>5) «off-line» режимінде білім алушылармен кері байланысты ұйымдастырады;</w:t>
      </w:r>
    </w:p>
    <w:p w:rsidR="00153C26" w:rsidRPr="001B3C97" w:rsidRDefault="00153C26" w:rsidP="00CB50DF">
      <w:pPr>
        <w:ind w:right="39" w:firstLine="567"/>
        <w:jc w:val="both"/>
        <w:rPr>
          <w:lang w:val="kk-KZ"/>
        </w:rPr>
      </w:pPr>
      <w:r w:rsidRPr="001B3C97">
        <w:rPr>
          <w:lang w:val="kk-KZ"/>
        </w:rPr>
        <w:t>6) «on-line», «off-line» режимінде білім алушылардың оқудағы жетістіктерін бақылайды;</w:t>
      </w:r>
    </w:p>
    <w:p w:rsidR="001B3C97" w:rsidRDefault="00153C26" w:rsidP="00CB50DF">
      <w:pPr>
        <w:ind w:right="39" w:firstLine="0"/>
        <w:jc w:val="both"/>
        <w:rPr>
          <w:lang w:val="kk-KZ"/>
        </w:rPr>
      </w:pPr>
      <w:r w:rsidRPr="001B3C97">
        <w:rPr>
          <w:lang w:val="kk-KZ"/>
        </w:rPr>
        <w:t>7) аутентификация жүйесі арқылы білім алушыла</w:t>
      </w:r>
      <w:r w:rsidR="001B3C97">
        <w:rPr>
          <w:lang w:val="kk-KZ"/>
        </w:rPr>
        <w:t>рдың тұлғасын сәйкестендіреді.</w:t>
      </w:r>
    </w:p>
    <w:p w:rsidR="00153C26" w:rsidRPr="001B3C97" w:rsidRDefault="00421B06" w:rsidP="00CB50DF">
      <w:pPr>
        <w:ind w:right="39" w:firstLine="567"/>
        <w:jc w:val="both"/>
        <w:rPr>
          <w:lang w:val="kk-KZ"/>
        </w:rPr>
      </w:pPr>
      <w:r>
        <w:rPr>
          <w:lang w:val="kk-KZ"/>
        </w:rPr>
        <w:t>3.1.</w:t>
      </w:r>
      <w:r w:rsidR="00153C26" w:rsidRPr="001B3C97">
        <w:rPr>
          <w:lang w:val="kk-KZ"/>
        </w:rPr>
        <w:t>8 ҚБТ бойынша оқуға ниет білдірген білім алушы «Сырдария» университетінің ректорының атына оқу үдерсінде ҚБТ-ын пайдалану мүмкіндігі туралы уәждемелі негіздемелері келтірілген және растаушы құжаттарды ұсына отырып өтініш жазады:</w:t>
      </w:r>
    </w:p>
    <w:p w:rsidR="00153C26" w:rsidRPr="001B3C97" w:rsidRDefault="00153C26" w:rsidP="00CB50DF">
      <w:pPr>
        <w:ind w:right="39" w:firstLine="567"/>
        <w:jc w:val="both"/>
        <w:rPr>
          <w:lang w:val="kk-KZ"/>
        </w:rPr>
      </w:pPr>
      <w:r w:rsidRPr="001B3C97">
        <w:rPr>
          <w:lang w:val="kk-KZ"/>
        </w:rPr>
        <w:lastRenderedPageBreak/>
        <w:t>- мамандығы бойынша жұмыс істейтін тұлғалар үшін жұмыс орнынан анықтама;</w:t>
      </w:r>
    </w:p>
    <w:p w:rsidR="00153C26" w:rsidRPr="001B3C97" w:rsidRDefault="00153C26" w:rsidP="00CB50DF">
      <w:pPr>
        <w:ind w:right="39" w:firstLine="567"/>
        <w:jc w:val="both"/>
        <w:rPr>
          <w:lang w:val="kk-KZ"/>
        </w:rPr>
      </w:pPr>
      <w:r w:rsidRPr="001B3C97">
        <w:rPr>
          <w:lang w:val="kk-KZ"/>
        </w:rPr>
        <w:t>- мүгедек балалар үшін психологиялық-медициналық-педагогикалық консультация ұсынымы.</w:t>
      </w:r>
    </w:p>
    <w:p w:rsidR="00153C26" w:rsidRPr="001B3C97" w:rsidRDefault="00421B06" w:rsidP="00CB50DF">
      <w:pPr>
        <w:ind w:right="39" w:firstLine="567"/>
        <w:jc w:val="both"/>
        <w:rPr>
          <w:lang w:val="kk-KZ"/>
        </w:rPr>
      </w:pPr>
      <w:r>
        <w:rPr>
          <w:lang w:val="kk-KZ"/>
        </w:rPr>
        <w:t>3.1</w:t>
      </w:r>
      <w:r w:rsidR="00153C26" w:rsidRPr="001B3C97">
        <w:rPr>
          <w:lang w:val="kk-KZ"/>
        </w:rPr>
        <w:t>.9 Өтінішті білім беру ұйымының басшысы бес жұмыс күні ішінде қарастырады. «Сырдария» университетінің ректорының бұйрығы білім алушы қолданатын ҚБТ-ын көрсете отырып, үш жұмыс күні ішінде шығарылады.</w:t>
      </w:r>
    </w:p>
    <w:p w:rsidR="00153C26" w:rsidRPr="001B3C97" w:rsidRDefault="00421B06" w:rsidP="00CB50DF">
      <w:pPr>
        <w:ind w:right="39" w:firstLine="567"/>
        <w:jc w:val="both"/>
        <w:rPr>
          <w:lang w:val="kk-KZ"/>
        </w:rPr>
      </w:pPr>
      <w:r>
        <w:rPr>
          <w:lang w:val="kk-KZ"/>
        </w:rPr>
        <w:t>3.1.</w:t>
      </w:r>
      <w:r w:rsidR="00153C26" w:rsidRPr="001B3C97">
        <w:rPr>
          <w:lang w:val="kk-KZ"/>
        </w:rPr>
        <w:t>10 Бұйрыққа:</w:t>
      </w:r>
    </w:p>
    <w:p w:rsidR="00153C26" w:rsidRPr="001B3C97" w:rsidRDefault="00153C26" w:rsidP="00CB50DF">
      <w:pPr>
        <w:ind w:right="39" w:firstLine="567"/>
        <w:jc w:val="both"/>
        <w:rPr>
          <w:lang w:val="kk-KZ"/>
        </w:rPr>
      </w:pPr>
      <w:r w:rsidRPr="001B3C97">
        <w:rPr>
          <w:lang w:val="kk-KZ"/>
        </w:rPr>
        <w:t>1) білім алушының өтініші;</w:t>
      </w:r>
    </w:p>
    <w:p w:rsidR="00153C26" w:rsidRPr="001B3C97" w:rsidRDefault="00153C26" w:rsidP="00CB50DF">
      <w:pPr>
        <w:ind w:right="39" w:firstLine="567"/>
        <w:jc w:val="both"/>
        <w:rPr>
          <w:lang w:val="kk-KZ"/>
        </w:rPr>
      </w:pPr>
      <w:r w:rsidRPr="001B3C97">
        <w:rPr>
          <w:lang w:val="kk-KZ"/>
        </w:rPr>
        <w:t>2) білім алушылардың жеке оқу жоспарлары;</w:t>
      </w:r>
    </w:p>
    <w:p w:rsidR="00153C26" w:rsidRPr="001B3C97" w:rsidRDefault="00153C26" w:rsidP="00CB50DF">
      <w:pPr>
        <w:ind w:right="39" w:firstLine="567"/>
        <w:jc w:val="both"/>
        <w:rPr>
          <w:lang w:val="kk-KZ"/>
        </w:rPr>
      </w:pPr>
      <w:r w:rsidRPr="001B3C97">
        <w:rPr>
          <w:lang w:val="kk-KZ"/>
        </w:rPr>
        <w:t>3) әрбір білім алушының оқу қызметін ұйымдастыратын жеке кестені;</w:t>
      </w:r>
    </w:p>
    <w:p w:rsidR="00153C26" w:rsidRPr="001B3C97" w:rsidRDefault="00153C26" w:rsidP="00CB50DF">
      <w:pPr>
        <w:ind w:right="39" w:firstLine="567"/>
        <w:jc w:val="both"/>
        <w:rPr>
          <w:lang w:val="kk-KZ"/>
        </w:rPr>
      </w:pPr>
      <w:r w:rsidRPr="001B3C97">
        <w:rPr>
          <w:lang w:val="kk-KZ"/>
        </w:rPr>
        <w:t>4) мүгедек балалардың ҚБТ бойынша оқу процесіне қатысу мүмкіндгі туралы психологиялық-медициналық-педагогикалық консультацияның ұсынымы;</w:t>
      </w:r>
    </w:p>
    <w:p w:rsidR="00153C26" w:rsidRPr="001B3C97" w:rsidRDefault="00B671D1" w:rsidP="00CB50DF">
      <w:pPr>
        <w:ind w:right="39" w:firstLine="567"/>
        <w:jc w:val="both"/>
        <w:rPr>
          <w:lang w:val="kk-KZ"/>
        </w:rPr>
      </w:pPr>
      <w:r>
        <w:rPr>
          <w:lang w:val="kk-KZ"/>
        </w:rPr>
        <w:t>Қ</w:t>
      </w:r>
      <w:r w:rsidR="00153C26" w:rsidRPr="001B3C97">
        <w:rPr>
          <w:lang w:val="kk-KZ"/>
        </w:rPr>
        <w:t>ашықтықтан оқыту бөлімі үш жұмыс күні ішінде білім алушыларды оқытуда ҚБТ-ын қолданылатын оқу үдерісінің жоспарымен және кестесімен таныстырады.</w:t>
      </w:r>
    </w:p>
    <w:p w:rsidR="00153C26" w:rsidRPr="001B3C97" w:rsidRDefault="00421B06" w:rsidP="00CB50DF">
      <w:pPr>
        <w:ind w:right="39" w:firstLine="567"/>
        <w:jc w:val="both"/>
        <w:rPr>
          <w:lang w:val="kk-KZ"/>
        </w:rPr>
      </w:pPr>
      <w:r>
        <w:rPr>
          <w:lang w:val="kk-KZ"/>
        </w:rPr>
        <w:t>3.1</w:t>
      </w:r>
      <w:r w:rsidR="00153C26" w:rsidRPr="001B3C97">
        <w:rPr>
          <w:lang w:val="kk-KZ"/>
        </w:rPr>
        <w:t xml:space="preserve">.11 </w:t>
      </w:r>
      <w:r w:rsidR="00B671D1">
        <w:rPr>
          <w:lang w:val="kk-KZ"/>
        </w:rPr>
        <w:t>Қ</w:t>
      </w:r>
      <w:r w:rsidR="00153C26" w:rsidRPr="001B3C97">
        <w:rPr>
          <w:lang w:val="kk-KZ"/>
        </w:rPr>
        <w:t>ашықтықтан оқыту бөлімі:</w:t>
      </w:r>
    </w:p>
    <w:p w:rsidR="00153C26" w:rsidRPr="001B3C97" w:rsidRDefault="00153C26" w:rsidP="00CB50DF">
      <w:pPr>
        <w:ind w:right="39" w:firstLine="567"/>
        <w:jc w:val="both"/>
        <w:rPr>
          <w:lang w:val="kk-KZ"/>
        </w:rPr>
      </w:pPr>
      <w:r w:rsidRPr="001B3C97">
        <w:rPr>
          <w:lang w:val="kk-KZ"/>
        </w:rPr>
        <w:t>- оқу процесін жоспарлайды және ұйымдастырады, ҚБТ-ға байланысты құжаттаманы жүргізеді;</w:t>
      </w:r>
    </w:p>
    <w:p w:rsidR="00153C26" w:rsidRPr="001B3C97" w:rsidRDefault="00153C26" w:rsidP="00CB50DF">
      <w:pPr>
        <w:ind w:right="39" w:firstLine="567"/>
        <w:jc w:val="both"/>
        <w:rPr>
          <w:lang w:val="kk-KZ"/>
        </w:rPr>
      </w:pPr>
      <w:r w:rsidRPr="001B3C97">
        <w:rPr>
          <w:lang w:val="kk-KZ"/>
        </w:rPr>
        <w:t>- барлық бақылау құжаттарын жинақтайды (бақылау және курс жұмысы, эссе, рефераттар және т.б.);</w:t>
      </w:r>
    </w:p>
    <w:p w:rsidR="00153C26" w:rsidRPr="001B3C97" w:rsidRDefault="00153C26" w:rsidP="00CB50DF">
      <w:pPr>
        <w:ind w:right="39" w:firstLine="567"/>
        <w:jc w:val="both"/>
        <w:rPr>
          <w:lang w:val="kk-KZ"/>
        </w:rPr>
      </w:pPr>
      <w:r w:rsidRPr="001B3C97">
        <w:rPr>
          <w:lang w:val="kk-KZ"/>
        </w:rPr>
        <w:t>- білімді бақылаудың тестілеу жүйесіне және басқа да құралдарға әкімшілік етеді, қашықтықтан білім беру технологиялары үшін ақпараттық ресурстарды пайдалану әдістемесін әзірлейді;</w:t>
      </w:r>
    </w:p>
    <w:p w:rsidR="00153C26" w:rsidRPr="001B3C97" w:rsidRDefault="00153C26" w:rsidP="00CB50DF">
      <w:pPr>
        <w:ind w:right="39" w:firstLine="567"/>
        <w:jc w:val="both"/>
        <w:rPr>
          <w:lang w:val="kk-KZ"/>
        </w:rPr>
      </w:pPr>
      <w:r w:rsidRPr="001B3C97">
        <w:rPr>
          <w:lang w:val="kk-KZ"/>
        </w:rPr>
        <w:t>- білім алушыларға қазіргі заманғы қолжетімді барлық телекоммуникациялық құралдарды пайдалана отырып, оқу процесіне қатысушылардың өзара әрекет етуі арқылы әдістемелік көмекті қамтамасыз етеді.</w:t>
      </w:r>
    </w:p>
    <w:p w:rsidR="00153C26" w:rsidRPr="001B3C97" w:rsidRDefault="00153C26" w:rsidP="00CB50DF">
      <w:pPr>
        <w:tabs>
          <w:tab w:val="left" w:pos="567"/>
        </w:tabs>
        <w:ind w:right="39" w:firstLine="0"/>
        <w:jc w:val="both"/>
        <w:rPr>
          <w:lang w:val="kk-KZ"/>
        </w:rPr>
      </w:pPr>
      <w:r w:rsidRPr="001B3C97">
        <w:rPr>
          <w:lang w:val="kk-KZ"/>
        </w:rPr>
        <w:tab/>
      </w:r>
      <w:r w:rsidR="00421B06">
        <w:rPr>
          <w:lang w:val="kk-KZ"/>
        </w:rPr>
        <w:t>3.1</w:t>
      </w:r>
      <w:r w:rsidRPr="001B3C97">
        <w:rPr>
          <w:lang w:val="kk-KZ"/>
        </w:rPr>
        <w:t>.12 Оқу-әдістемелік басқарма ҚБТ-ның электрондық оқулықтарды, мультимедиалық курстарды, әдістемелік құралдары мен басқа бақылау түрлерін әзірлеуге, алу мен игеруге консультативтік көмек көрсетеді.</w:t>
      </w:r>
    </w:p>
    <w:p w:rsidR="00153C26" w:rsidRPr="001B3C97" w:rsidRDefault="00153C26" w:rsidP="00CB50DF">
      <w:pPr>
        <w:tabs>
          <w:tab w:val="left" w:pos="567"/>
        </w:tabs>
        <w:ind w:right="39" w:firstLine="0"/>
        <w:jc w:val="both"/>
        <w:rPr>
          <w:lang w:val="kk-KZ"/>
        </w:rPr>
      </w:pPr>
      <w:r w:rsidRPr="001B3C97">
        <w:rPr>
          <w:lang w:val="kk-KZ"/>
        </w:rPr>
        <w:tab/>
      </w:r>
      <w:r w:rsidR="00421B06">
        <w:rPr>
          <w:lang w:val="kk-KZ"/>
        </w:rPr>
        <w:t>3.1</w:t>
      </w:r>
      <w:r w:rsidRPr="001B3C97">
        <w:rPr>
          <w:lang w:val="kk-KZ"/>
        </w:rPr>
        <w:t xml:space="preserve">.13 Компьютер орталығы </w:t>
      </w:r>
      <w:r w:rsidR="00FB29B2">
        <w:rPr>
          <w:lang w:val="kk-KZ"/>
        </w:rPr>
        <w:t>қ</w:t>
      </w:r>
      <w:r w:rsidRPr="001B3C97">
        <w:rPr>
          <w:lang w:val="kk-KZ"/>
        </w:rPr>
        <w:t>ашықтықтан оқыту бөліммен бірге қашықтықтан оқытудың бағдарламалық, ақпараттық және техникалық құралдарын әзірлеуге, игеруге және қолдауға белсене қатысады.</w:t>
      </w:r>
    </w:p>
    <w:p w:rsidR="00153C26" w:rsidRPr="001B3C97" w:rsidRDefault="00153C26" w:rsidP="00CB50DF">
      <w:pPr>
        <w:ind w:right="39" w:firstLine="567"/>
        <w:jc w:val="both"/>
        <w:rPr>
          <w:lang w:val="kk-KZ"/>
        </w:rPr>
      </w:pPr>
      <w:r w:rsidRPr="001B3C97">
        <w:rPr>
          <w:lang w:val="kk-KZ"/>
        </w:rPr>
        <w:t xml:space="preserve">Тьютор қашықтықтан білім беру технологиясы бойынша: </w:t>
      </w:r>
    </w:p>
    <w:p w:rsidR="00153C26" w:rsidRPr="001B3C97" w:rsidRDefault="00153C26" w:rsidP="00CB50DF">
      <w:pPr>
        <w:ind w:right="39" w:firstLine="567"/>
        <w:jc w:val="both"/>
        <w:rPr>
          <w:lang w:val="kk-KZ"/>
        </w:rPr>
      </w:pPr>
      <w:r w:rsidRPr="001B3C97">
        <w:rPr>
          <w:lang w:val="kk-KZ"/>
        </w:rPr>
        <w:t>- білім алушылардың білім траекториясын қалыптастыруға көмектеседі;</w:t>
      </w:r>
    </w:p>
    <w:p w:rsidR="00153C26" w:rsidRPr="001B3C97" w:rsidRDefault="00153C26" w:rsidP="00CB50DF">
      <w:pPr>
        <w:ind w:right="39" w:firstLine="567"/>
        <w:jc w:val="both"/>
        <w:rPr>
          <w:lang w:val="kk-KZ"/>
        </w:rPr>
      </w:pPr>
      <w:r w:rsidRPr="001B3C97">
        <w:rPr>
          <w:lang w:val="kk-KZ"/>
        </w:rPr>
        <w:t xml:space="preserve">- білім алушының үлгерімін жүйелі түрде бақылап отырады; </w:t>
      </w:r>
    </w:p>
    <w:p w:rsidR="00153C26" w:rsidRPr="001B3C97" w:rsidRDefault="00153C26" w:rsidP="00CB50DF">
      <w:pPr>
        <w:ind w:right="39" w:firstLine="567"/>
        <w:jc w:val="both"/>
        <w:rPr>
          <w:lang w:val="kk-KZ"/>
        </w:rPr>
      </w:pPr>
      <w:r w:rsidRPr="001B3C97">
        <w:rPr>
          <w:lang w:val="kk-KZ"/>
        </w:rPr>
        <w:t>- топқа немесе жеке білім алушыға кеңес береді;</w:t>
      </w:r>
    </w:p>
    <w:p w:rsidR="00153C26" w:rsidRPr="001B3C97" w:rsidRDefault="00421B06" w:rsidP="00CB50DF">
      <w:pPr>
        <w:ind w:right="39" w:firstLine="567"/>
        <w:jc w:val="both"/>
        <w:rPr>
          <w:lang w:val="kk-KZ"/>
        </w:rPr>
      </w:pPr>
      <w:r>
        <w:rPr>
          <w:lang w:val="kk-KZ"/>
        </w:rPr>
        <w:t>3.1</w:t>
      </w:r>
      <w:r w:rsidR="00153C26" w:rsidRPr="001B3C97">
        <w:rPr>
          <w:lang w:val="kk-KZ"/>
        </w:rPr>
        <w:t>.14 Білім беру қызметінің барлық түрлері:</w:t>
      </w:r>
    </w:p>
    <w:p w:rsidR="00153C26" w:rsidRPr="001B3C97" w:rsidRDefault="00153C26" w:rsidP="00CB50DF">
      <w:pPr>
        <w:ind w:right="39" w:firstLine="567"/>
        <w:jc w:val="both"/>
        <w:rPr>
          <w:lang w:val="kk-KZ"/>
        </w:rPr>
      </w:pPr>
      <w:r w:rsidRPr="001B3C97">
        <w:rPr>
          <w:lang w:val="kk-KZ"/>
        </w:rPr>
        <w:t>1) педагогикалық қызметкердің немесе тьютордың білім алушылармен телекоммуникациялық құралдары немесе университеттегі тікелей байланысы негізінде орнатқан педагогикалық қатынасы (білім алушының бастамасы бойынша);</w:t>
      </w:r>
    </w:p>
    <w:p w:rsidR="00153C26" w:rsidRPr="001B3C97" w:rsidRDefault="00153C26" w:rsidP="00CB50DF">
      <w:pPr>
        <w:ind w:right="39" w:firstLine="567"/>
        <w:jc w:val="both"/>
        <w:rPr>
          <w:lang w:val="kk-KZ"/>
        </w:rPr>
      </w:pPr>
      <w:r w:rsidRPr="001B3C97">
        <w:rPr>
          <w:lang w:val="kk-KZ"/>
        </w:rPr>
        <w:t>2) білім алушының оқыту құралдарымен орындаған өзіндік жұмысы (ОӘК, қосымша әдебиет) арқылы жүзеге асырылады.</w:t>
      </w:r>
    </w:p>
    <w:p w:rsidR="00153C26" w:rsidRPr="001B3C97" w:rsidRDefault="00153C26" w:rsidP="00CB50DF">
      <w:pPr>
        <w:pStyle w:val="1"/>
        <w:tabs>
          <w:tab w:val="left" w:pos="0"/>
          <w:tab w:val="left" w:pos="540"/>
          <w:tab w:val="left" w:pos="900"/>
          <w:tab w:val="left" w:pos="1080"/>
        </w:tabs>
        <w:spacing w:before="0" w:after="0"/>
        <w:ind w:right="39" w:firstLine="567"/>
        <w:jc w:val="both"/>
        <w:rPr>
          <w:lang w:val="kk-KZ"/>
        </w:rPr>
      </w:pPr>
      <w:r w:rsidRPr="001B3C97">
        <w:rPr>
          <w:lang w:val="kk-KZ"/>
        </w:rPr>
        <w:t xml:space="preserve">Кейстік технологияда Интернетке шығу мүмкіншілігі жоқ білім алушыларға пән бойынша </w:t>
      </w:r>
      <w:r w:rsidRPr="001B3C97">
        <w:rPr>
          <w:color w:val="000000"/>
          <w:lang w:val="kk-KZ"/>
        </w:rPr>
        <w:t xml:space="preserve">кейс әзірленеді. Кейстер ақпараттық технологиялар немесе қағаз тасымалдағыштарға жазылады. Кейске ПОӘК-нің </w:t>
      </w:r>
      <w:r w:rsidRPr="001B3C97">
        <w:rPr>
          <w:lang w:val="kk-KZ"/>
        </w:rPr>
        <w:t>міндетті және қосымша жиынтықтары кіреді.</w:t>
      </w:r>
    </w:p>
    <w:p w:rsidR="00153C26" w:rsidRPr="001B3C97" w:rsidRDefault="00421B06" w:rsidP="00CB50DF">
      <w:pPr>
        <w:ind w:right="39" w:firstLine="567"/>
        <w:jc w:val="both"/>
        <w:rPr>
          <w:color w:val="000000"/>
          <w:lang w:val="kk-KZ"/>
        </w:rPr>
      </w:pPr>
      <w:r>
        <w:rPr>
          <w:lang w:val="kk-KZ"/>
        </w:rPr>
        <w:t>3.1.</w:t>
      </w:r>
      <w:r w:rsidR="00153C26" w:rsidRPr="001B3C97">
        <w:rPr>
          <w:lang w:val="kk-KZ"/>
        </w:rPr>
        <w:t xml:space="preserve">15 Кейс-технологиясы бойынша білім беруді ұйымдастыруда семестрдің басында білім алушылардың сұранысы негізінде пәндердің кейстері </w:t>
      </w:r>
      <w:r w:rsidR="00153C26" w:rsidRPr="001B3C97">
        <w:rPr>
          <w:color w:val="000000"/>
          <w:lang w:val="kk-KZ"/>
        </w:rPr>
        <w:t xml:space="preserve">ақпараттық технологиялар немесе қағаз тасымалдағыштар арқылы беріледі. Кейстерді </w:t>
      </w:r>
      <w:r w:rsidR="00C96AD0">
        <w:rPr>
          <w:color w:val="000000"/>
          <w:lang w:val="kk-KZ"/>
        </w:rPr>
        <w:t>қ</w:t>
      </w:r>
      <w:r w:rsidR="00153C26" w:rsidRPr="001B3C97">
        <w:rPr>
          <w:lang w:val="kk-KZ"/>
        </w:rPr>
        <w:t xml:space="preserve">ашықтықтан оқыту бөлімі немесе кафедра тарқатады. Орындалған тапсырмаларды білім алушылар пошта арқылы белгіленген мерзімде </w:t>
      </w:r>
      <w:r w:rsidR="00FB29B2">
        <w:rPr>
          <w:lang w:val="kk-KZ"/>
        </w:rPr>
        <w:t>қ</w:t>
      </w:r>
      <w:r w:rsidR="00153C26" w:rsidRPr="001B3C97">
        <w:rPr>
          <w:lang w:val="kk-KZ"/>
        </w:rPr>
        <w:t>ашықтықтан оқыту б</w:t>
      </w:r>
      <w:r w:rsidR="00FB29B2">
        <w:rPr>
          <w:lang w:val="kk-KZ"/>
        </w:rPr>
        <w:t>ө</w:t>
      </w:r>
      <w:r w:rsidR="00153C26" w:rsidRPr="001B3C97">
        <w:rPr>
          <w:lang w:val="kk-KZ"/>
        </w:rPr>
        <w:t>лімінің адресіне жібереді немесе өздері жеке тапсырады. Білім алушыдан қ</w:t>
      </w:r>
      <w:r w:rsidR="00153C26" w:rsidRPr="001B3C97">
        <w:rPr>
          <w:color w:val="000000"/>
          <w:lang w:val="kk-KZ"/>
        </w:rPr>
        <w:t>абылдап алынған оқу материалдары «Пән бойынша кейстерді беру және қабылдау журналына» тіркеп, бөлімнің маманы тиісті кафедраға өткізеді.</w:t>
      </w:r>
    </w:p>
    <w:p w:rsidR="00153C26" w:rsidRPr="001B3C97" w:rsidRDefault="00421B06" w:rsidP="00CB50DF">
      <w:pPr>
        <w:ind w:right="39" w:firstLine="567"/>
        <w:jc w:val="both"/>
        <w:rPr>
          <w:color w:val="000000"/>
          <w:lang w:val="kk-KZ"/>
        </w:rPr>
      </w:pPr>
      <w:r>
        <w:rPr>
          <w:color w:val="000000"/>
          <w:lang w:val="kk-KZ"/>
        </w:rPr>
        <w:lastRenderedPageBreak/>
        <w:t>3.1.</w:t>
      </w:r>
      <w:r w:rsidR="00153C26" w:rsidRPr="001B3C97">
        <w:rPr>
          <w:color w:val="000000"/>
          <w:lang w:val="kk-KZ"/>
        </w:rPr>
        <w:t>16 Оқытудың желілік технологиясы бойынша оқыту «оn-line», «off-line» режимінде оқу үдерісінің жеке кестесіне сәйкес өткізуге негізделген.</w:t>
      </w:r>
    </w:p>
    <w:p w:rsidR="00153C26" w:rsidRPr="001B3C97" w:rsidRDefault="00153C26" w:rsidP="00CB50DF">
      <w:pPr>
        <w:ind w:right="39" w:firstLine="567"/>
        <w:jc w:val="both"/>
        <w:rPr>
          <w:color w:val="000000"/>
          <w:lang w:val="kk-KZ"/>
        </w:rPr>
      </w:pPr>
      <w:r w:rsidRPr="001B3C97">
        <w:rPr>
          <w:lang w:val="kk-KZ"/>
        </w:rPr>
        <w:t xml:space="preserve">Жеке кестеде - </w:t>
      </w:r>
      <w:r w:rsidRPr="001B3C97">
        <w:rPr>
          <w:color w:val="000000"/>
          <w:lang w:val="kk-KZ"/>
        </w:rPr>
        <w:t>«оn-line» кеңес уақыты көрсетеледі, яғни, «Оn-line» режимінде оқу сабақтары нақты уақыт режимінде оқудын өзара іс-әрекеті процесін қарастырады (бейнеконференция, Интернет желісімен хабар алмасу, телефон аппараты арқылы келіссөздер).</w:t>
      </w:r>
    </w:p>
    <w:p w:rsidR="00153C26" w:rsidRPr="001B3C97" w:rsidRDefault="00153C26" w:rsidP="00CB50DF">
      <w:pPr>
        <w:ind w:right="39" w:firstLine="567"/>
        <w:jc w:val="both"/>
        <w:rPr>
          <w:color w:val="000000"/>
          <w:lang w:val="kk-KZ"/>
        </w:rPr>
      </w:pPr>
      <w:r w:rsidRPr="001B3C97">
        <w:rPr>
          <w:color w:val="000000"/>
          <w:lang w:val="kk-KZ"/>
        </w:rPr>
        <w:t xml:space="preserve">«Оff-line» режимінде оқытушы оқу материалдарын меңгеру және орындау уақытын анықтайды, яғни, «Оff-line» режиміндегі оқу сабақтары оқытушы мен білім алушы арасындағы асинхронды жұмысы (электрондық пошта, кейіннен аралық және қорытынды бақылау тапсырумен оқытушының тапсырмасы бойынша білім алушының оқулықпен жұмысы) оқу іс-әрекеті процесін қарастырады. </w:t>
      </w:r>
    </w:p>
    <w:p w:rsidR="00153C26" w:rsidRPr="001B3C97" w:rsidRDefault="00153C26" w:rsidP="00CB50DF">
      <w:pPr>
        <w:ind w:right="39" w:firstLine="567"/>
        <w:jc w:val="both"/>
        <w:rPr>
          <w:color w:val="000000"/>
          <w:lang w:val="kk-KZ"/>
        </w:rPr>
      </w:pPr>
      <w:r w:rsidRPr="001B3C97">
        <w:rPr>
          <w:color w:val="000000"/>
          <w:lang w:val="kk-KZ"/>
        </w:rPr>
        <w:t xml:space="preserve">Оn-line және off-line оқу сабақтарын ұйымдастыруда  </w:t>
      </w:r>
      <w:r w:rsidRPr="001B3C97">
        <w:rPr>
          <w:lang w:val="kk-KZ"/>
        </w:rPr>
        <w:t xml:space="preserve">«Platonus» автоматтандырылған ақпараттық жүйесінде көрсетілген </w:t>
      </w:r>
      <w:r w:rsidRPr="001B3C97">
        <w:rPr>
          <w:color w:val="000000"/>
          <w:lang w:val="kk-KZ"/>
        </w:rPr>
        <w:t>хабарландырулар, хаттар, тапсырмалар, чат, оқу аудиториясы туралы мәліметтер қолданылады.</w:t>
      </w:r>
    </w:p>
    <w:p w:rsidR="00153C26" w:rsidRPr="001B3C97" w:rsidRDefault="00421B06" w:rsidP="00CB50DF">
      <w:pPr>
        <w:ind w:right="39" w:firstLine="567"/>
        <w:jc w:val="both"/>
        <w:rPr>
          <w:lang w:val="kk-KZ"/>
        </w:rPr>
      </w:pPr>
      <w:r>
        <w:rPr>
          <w:lang w:val="kk-KZ"/>
        </w:rPr>
        <w:t>3.1</w:t>
      </w:r>
      <w:r w:rsidR="00153C26" w:rsidRPr="001B3C97">
        <w:rPr>
          <w:lang w:val="kk-KZ"/>
        </w:rPr>
        <w:t>.17 Білім алушылардың үлгерімін ағымдық бақылау және аралық аттестаттау оқу жұмыс жоспарына, академиялық күнтізбеге және оқу бағдарламаларына сәйкес жүзеге асырылады.</w:t>
      </w:r>
    </w:p>
    <w:p w:rsidR="00153C26" w:rsidRPr="001B3C97" w:rsidRDefault="00421B06" w:rsidP="00CB50DF">
      <w:pPr>
        <w:ind w:right="39" w:firstLine="567"/>
        <w:jc w:val="both"/>
        <w:rPr>
          <w:lang w:val="kk-KZ"/>
        </w:rPr>
      </w:pPr>
      <w:r>
        <w:rPr>
          <w:lang w:val="kk-KZ"/>
        </w:rPr>
        <w:t>3.1.</w:t>
      </w:r>
      <w:r w:rsidR="00153C26" w:rsidRPr="001B3C97">
        <w:rPr>
          <w:lang w:val="kk-KZ"/>
        </w:rPr>
        <w:t>18 Үлгерімді ағымдық бақылауды және аралық аттестаттауды өткізуге рұқсат мынадай жағдайларда беріледі:</w:t>
      </w:r>
    </w:p>
    <w:p w:rsidR="00153C26" w:rsidRPr="001B3C97" w:rsidRDefault="00153C26" w:rsidP="00CB50DF">
      <w:pPr>
        <w:ind w:right="39" w:firstLine="567"/>
        <w:jc w:val="both"/>
        <w:rPr>
          <w:lang w:val="kk-KZ"/>
        </w:rPr>
      </w:pPr>
      <w:r w:rsidRPr="001B3C97">
        <w:rPr>
          <w:lang w:val="kk-KZ"/>
        </w:rPr>
        <w:t>1) телекоммуникациялық құралдарды пайдаланумен қоса оn-line режимінде білім алушы мен оқытушының тікелей қатынасы орнатылса;</w:t>
      </w:r>
    </w:p>
    <w:p w:rsidR="00153C26" w:rsidRPr="001B3C97" w:rsidRDefault="00153C26" w:rsidP="00CB50DF">
      <w:pPr>
        <w:ind w:right="39" w:firstLine="567"/>
        <w:jc w:val="both"/>
        <w:rPr>
          <w:lang w:val="kk-KZ"/>
        </w:rPr>
      </w:pPr>
      <w:r w:rsidRPr="001B3C97">
        <w:rPr>
          <w:lang w:val="kk-KZ"/>
        </w:rPr>
        <w:t>2) автоматтандырылған тестілеу кешендері бар болса;</w:t>
      </w:r>
    </w:p>
    <w:p w:rsidR="00153C26" w:rsidRPr="001B3C97" w:rsidRDefault="00153C26" w:rsidP="00CB50DF">
      <w:pPr>
        <w:ind w:right="39" w:firstLine="567"/>
        <w:jc w:val="both"/>
        <w:rPr>
          <w:lang w:val="kk-KZ"/>
        </w:rPr>
      </w:pPr>
      <w:r w:rsidRPr="001B3C97">
        <w:rPr>
          <w:lang w:val="kk-KZ"/>
        </w:rPr>
        <w:t>3) жазбаша жеке тапсырмаларды тексеру (кейстік технология) жүргізілсе.</w:t>
      </w:r>
    </w:p>
    <w:p w:rsidR="00153C26" w:rsidRPr="001B3C97" w:rsidRDefault="00153C26" w:rsidP="00CB50DF">
      <w:pPr>
        <w:ind w:right="39" w:firstLine="567"/>
        <w:jc w:val="both"/>
        <w:rPr>
          <w:lang w:val="kk-KZ"/>
        </w:rPr>
      </w:pPr>
      <w:r w:rsidRPr="001B3C97">
        <w:rPr>
          <w:lang w:val="kk-KZ"/>
        </w:rPr>
        <w:t xml:space="preserve">Білім алушының үлгерімінің ағымдық бақылауының нәтижесі </w:t>
      </w:r>
      <w:r w:rsidRPr="001B3C97">
        <w:rPr>
          <w:color w:val="000000"/>
          <w:lang w:val="kk-KZ"/>
        </w:rPr>
        <w:t xml:space="preserve">off-line режимінде орындаған </w:t>
      </w:r>
      <w:r w:rsidRPr="001B3C97">
        <w:rPr>
          <w:lang w:val="kk-KZ"/>
        </w:rPr>
        <w:t>білім алушының практикалық (семинар), зертханалық, өзіндік және басқа жұмыстарына оқытушының қойған бағасы болып табылады.</w:t>
      </w:r>
    </w:p>
    <w:p w:rsidR="00153C26" w:rsidRPr="001B3C97" w:rsidRDefault="00153C26" w:rsidP="00CB50DF">
      <w:pPr>
        <w:ind w:right="39" w:firstLine="567"/>
        <w:jc w:val="both"/>
        <w:rPr>
          <w:lang w:val="kk-KZ"/>
        </w:rPr>
      </w:pPr>
      <w:r w:rsidRPr="001B3C97">
        <w:rPr>
          <w:lang w:val="kk-KZ"/>
        </w:rPr>
        <w:t>Оқытушыларға жұмыстарды жеткізу:</w:t>
      </w:r>
    </w:p>
    <w:p w:rsidR="00153C26" w:rsidRPr="001B3C97" w:rsidRDefault="00153C26" w:rsidP="00CB50DF">
      <w:pPr>
        <w:ind w:right="39" w:firstLine="567"/>
        <w:jc w:val="both"/>
        <w:rPr>
          <w:lang w:val="kk-KZ"/>
        </w:rPr>
      </w:pPr>
      <w:r w:rsidRPr="001B3C97">
        <w:rPr>
          <w:lang w:val="kk-KZ"/>
        </w:rPr>
        <w:t>- желілік технология бойынша білім алушы «Platonus» автоматтандырылған ақпараттық жүйесіндегі жеке кабинеті арқылы Хабарламалар сілтемесі арқылы &gt; Хаттар;</w:t>
      </w:r>
    </w:p>
    <w:p w:rsidR="00153C26" w:rsidRPr="001B3C97" w:rsidRDefault="00153C26" w:rsidP="00CB50DF">
      <w:pPr>
        <w:ind w:right="39" w:firstLine="567"/>
        <w:jc w:val="both"/>
        <w:rPr>
          <w:color w:val="000000"/>
          <w:lang w:val="kk-KZ"/>
        </w:rPr>
      </w:pPr>
      <w:r w:rsidRPr="001B3C97">
        <w:rPr>
          <w:lang w:val="kk-KZ"/>
        </w:rPr>
        <w:t xml:space="preserve">- кейстік технология бойынша мәліметтер </w:t>
      </w:r>
      <w:r w:rsidRPr="001B3C97">
        <w:rPr>
          <w:color w:val="000000"/>
          <w:lang w:val="kk-KZ"/>
        </w:rPr>
        <w:t>ақпараттық технологиялар немесе қағаз тасымалдағышына жазылады және АО «Қазпошта» арқылы «Сырдария» университетінің С</w:t>
      </w:r>
      <w:r w:rsidRPr="001B3C97">
        <w:rPr>
          <w:lang w:val="kk-KZ"/>
        </w:rPr>
        <w:t xml:space="preserve">ырттай және қашықтықтан оқыту бөліміне немесе білім алушылар өздері кафедраға жеткізіп, жеке оқытушыға тапсырады, </w:t>
      </w:r>
      <w:r w:rsidRPr="001B3C97">
        <w:rPr>
          <w:color w:val="000000"/>
          <w:lang w:val="kk-KZ"/>
        </w:rPr>
        <w:t>«Пән бойынша кейстерді беру және қабылдау журналына» тіркеледі.</w:t>
      </w:r>
    </w:p>
    <w:p w:rsidR="00153C26" w:rsidRPr="001B3C97" w:rsidRDefault="00153C26" w:rsidP="00CB50DF">
      <w:pPr>
        <w:ind w:right="39" w:firstLine="567"/>
        <w:jc w:val="both"/>
        <w:rPr>
          <w:lang w:val="kk-KZ"/>
        </w:rPr>
      </w:pPr>
      <w:r w:rsidRPr="001B3C97">
        <w:rPr>
          <w:lang w:val="kk-KZ"/>
        </w:rPr>
        <w:t>Теориялық курсты аяқтаған соң емтихан кестесіне сәйкес аралық аттестаттауды «Platonus» автоматтандырылған ақпараттық жүйесінде «Оn-line» режимінде және білім алушының тікелей қатысуымен «Сырдария»  университетінде өткізіледі.</w:t>
      </w:r>
    </w:p>
    <w:p w:rsidR="00153C26" w:rsidRPr="001B3C97" w:rsidRDefault="00153C26" w:rsidP="00CB50DF">
      <w:pPr>
        <w:ind w:right="39" w:firstLine="567"/>
        <w:jc w:val="both"/>
        <w:rPr>
          <w:lang w:val="kk-KZ"/>
        </w:rPr>
      </w:pPr>
      <w:r w:rsidRPr="001B3C97">
        <w:rPr>
          <w:lang w:val="kk-KZ"/>
        </w:rPr>
        <w:t>Қорытынды аттестаттау (диплом жұмысын қорғау, мемлекеттік емтиханды тапсыру) білім алушының тікелей қатысуымен «Сырдария» университетінде өтеді.</w:t>
      </w:r>
    </w:p>
    <w:p w:rsidR="00153C26" w:rsidRPr="001B3C97" w:rsidRDefault="00421B06" w:rsidP="00CB50DF">
      <w:pPr>
        <w:ind w:right="39" w:firstLine="567"/>
        <w:jc w:val="both"/>
        <w:rPr>
          <w:color w:val="000000"/>
          <w:lang w:val="kk-KZ"/>
        </w:rPr>
      </w:pPr>
      <w:r>
        <w:rPr>
          <w:color w:val="000000"/>
          <w:lang w:val="kk-KZ"/>
        </w:rPr>
        <w:t>3.1</w:t>
      </w:r>
      <w:r w:rsidR="00153C26" w:rsidRPr="001B3C97">
        <w:rPr>
          <w:color w:val="000000"/>
          <w:lang w:val="kk-KZ"/>
        </w:rPr>
        <w:t xml:space="preserve">.19 Университет білім алушылардың  үлгерімін ағымдық  бақылау мен аралық аттестациялауды  электрондық әдістерді қолдану арқылы жүйеге рұқсатсыз кіру мен бұрмалаудан қорғалған, кіру шектелген және тәуелсіз бағалайтын  ақпараттық жүйе негізінде  ұйымдастырады.   </w:t>
      </w:r>
    </w:p>
    <w:p w:rsidR="00153C26" w:rsidRPr="001B3C97" w:rsidRDefault="00421B06" w:rsidP="00CB50DF">
      <w:pPr>
        <w:ind w:right="39" w:firstLine="567"/>
        <w:jc w:val="both"/>
        <w:rPr>
          <w:color w:val="000000"/>
          <w:lang w:val="kk-KZ"/>
        </w:rPr>
      </w:pPr>
      <w:r>
        <w:rPr>
          <w:color w:val="000000"/>
          <w:lang w:val="kk-KZ"/>
        </w:rPr>
        <w:t>3.1.</w:t>
      </w:r>
      <w:r w:rsidR="00153C26" w:rsidRPr="001B3C97">
        <w:rPr>
          <w:color w:val="000000"/>
          <w:lang w:val="kk-KZ"/>
        </w:rPr>
        <w:t xml:space="preserve">20 Аралық аттестаттау </w:t>
      </w:r>
      <w:r w:rsidR="00153C26" w:rsidRPr="001B3C97">
        <w:rPr>
          <w:lang w:val="kk-KZ"/>
        </w:rPr>
        <w:t>академиялық күнтізбеге сәйкес өткізіледі.</w:t>
      </w:r>
      <w:r w:rsidR="00153C26" w:rsidRPr="001B3C97">
        <w:rPr>
          <w:color w:val="000000"/>
          <w:lang w:val="kk-KZ"/>
        </w:rPr>
        <w:t xml:space="preserve"> Білім алушы пән бойынша аралық аттестаттауға:</w:t>
      </w:r>
    </w:p>
    <w:p w:rsidR="00153C26" w:rsidRPr="001B3C97" w:rsidRDefault="00153C26" w:rsidP="00CB50DF">
      <w:pPr>
        <w:ind w:right="39" w:firstLine="567"/>
        <w:jc w:val="both"/>
        <w:rPr>
          <w:color w:val="000000"/>
          <w:lang w:val="kk-KZ"/>
        </w:rPr>
      </w:pPr>
      <w:r w:rsidRPr="001B3C97">
        <w:rPr>
          <w:color w:val="000000"/>
          <w:lang w:val="kk-KZ"/>
        </w:rPr>
        <w:t>- оқу жұмысы  бағдарламасы белгілеген барлық бақылау іс-шараларын орындағаннан және тапсырғаннан кейін;</w:t>
      </w:r>
    </w:p>
    <w:p w:rsidR="00153C26" w:rsidRPr="001B3C97" w:rsidRDefault="00153C26" w:rsidP="00CB50DF">
      <w:pPr>
        <w:ind w:right="39" w:firstLine="567"/>
        <w:jc w:val="both"/>
        <w:rPr>
          <w:lang w:val="kk-KZ"/>
        </w:rPr>
      </w:pPr>
      <w:r w:rsidRPr="001B3C97">
        <w:rPr>
          <w:color w:val="000000"/>
          <w:lang w:val="kk-KZ"/>
        </w:rPr>
        <w:t xml:space="preserve">- </w:t>
      </w:r>
      <w:r w:rsidRPr="001B3C97">
        <w:rPr>
          <w:lang w:val="kk-KZ"/>
        </w:rPr>
        <w:t>әрбір межелік  бақылауда (М1,М2)  ең жоғары балдың кемінде 50%-н алған  жағдайда;</w:t>
      </w:r>
    </w:p>
    <w:p w:rsidR="00153C26" w:rsidRPr="001B3C97" w:rsidRDefault="00153C26" w:rsidP="00CB50DF">
      <w:pPr>
        <w:ind w:right="39" w:firstLine="567"/>
        <w:jc w:val="both"/>
        <w:rPr>
          <w:lang w:val="kk-KZ"/>
        </w:rPr>
      </w:pPr>
      <w:r w:rsidRPr="001B3C97">
        <w:rPr>
          <w:lang w:val="kk-KZ"/>
        </w:rPr>
        <w:t>- білім беру қызметін көрсетуге арналған келісімшарт сәйкес төлем ақысын төлеген жағдайда жіберіледі.</w:t>
      </w:r>
    </w:p>
    <w:p w:rsidR="00153C26" w:rsidRPr="001B3C97" w:rsidRDefault="00153C26" w:rsidP="00CB50DF">
      <w:pPr>
        <w:ind w:right="39" w:firstLine="567"/>
        <w:jc w:val="both"/>
        <w:rPr>
          <w:lang w:val="kk-KZ"/>
        </w:rPr>
      </w:pPr>
      <w:r w:rsidRPr="001B3C97">
        <w:rPr>
          <w:lang w:val="kk-KZ"/>
        </w:rPr>
        <w:t>Ағымдық бақылау нәтижесі бойынша белгіленген рейтингтік балды жинай алмаған немесе курстық жұмысты (жобаны) орындамаған білім алушы сол модульден (пәннен) емтихан тапсыруға жіберілмейді.</w:t>
      </w:r>
    </w:p>
    <w:p w:rsidR="00153C26" w:rsidRPr="001B3C97" w:rsidRDefault="00153C26" w:rsidP="00CB50DF">
      <w:pPr>
        <w:ind w:right="39" w:firstLine="567"/>
        <w:jc w:val="both"/>
        <w:rPr>
          <w:lang w:val="kk-KZ"/>
        </w:rPr>
      </w:pPr>
      <w:r w:rsidRPr="001B3C97">
        <w:rPr>
          <w:lang w:val="kk-KZ"/>
        </w:rPr>
        <w:lastRenderedPageBreak/>
        <w:t>Білім алушылардың оқудағы жетістіктері 100 балдық шек (балдық-рейтингтік жүйемен)  және төрт балдық жүйе бойынша сандық эквивалентке сәйкес әріптік жүйемен бағаланады (оң бағалар А-дан D-ға дейін азаю арқылы, «қанағаттанарлықсыз» - F) (қосымша 1).</w:t>
      </w:r>
    </w:p>
    <w:p w:rsidR="00153C26" w:rsidRPr="001B3C97" w:rsidRDefault="00153C26" w:rsidP="00CB50DF">
      <w:pPr>
        <w:ind w:right="39" w:firstLine="567"/>
        <w:jc w:val="both"/>
        <w:rPr>
          <w:lang w:val="kk-KZ"/>
        </w:rPr>
      </w:pPr>
      <w:r w:rsidRPr="001B3C97">
        <w:rPr>
          <w:lang w:val="kk-KZ"/>
        </w:rPr>
        <w:t xml:space="preserve">ҚБТ бойынша мемлекеттік емтихандар, курс жұмысын және диплом жұмысын (жоба) қорғау университетте білім алушының тікелей қатысуымен (көпшілік алдында) өткізіледі. </w:t>
      </w:r>
    </w:p>
    <w:p w:rsidR="00153C26" w:rsidRPr="001B3C97" w:rsidRDefault="00421B06" w:rsidP="00CB50DF">
      <w:pPr>
        <w:ind w:right="39" w:firstLine="567"/>
        <w:jc w:val="both"/>
        <w:rPr>
          <w:color w:val="000000"/>
          <w:lang w:val="kk-KZ"/>
        </w:rPr>
      </w:pPr>
      <w:r>
        <w:rPr>
          <w:color w:val="000000"/>
          <w:lang w:val="kk-KZ"/>
        </w:rPr>
        <w:t>3.1</w:t>
      </w:r>
      <w:r w:rsidR="00153C26" w:rsidRPr="001B3C97">
        <w:rPr>
          <w:color w:val="000000"/>
          <w:lang w:val="kk-KZ"/>
        </w:rPr>
        <w:t>.21 Кәсіптік іс-тәжірибе академиялық күнтізбеге сәйкес университет дайындайтын мамандықтардың ерекшелігіне қарай жүргізеді.</w:t>
      </w:r>
    </w:p>
    <w:p w:rsidR="00153C26" w:rsidRPr="001B3C97" w:rsidRDefault="00153C26" w:rsidP="00CB50DF">
      <w:pPr>
        <w:ind w:right="39" w:firstLine="567"/>
        <w:jc w:val="both"/>
        <w:rPr>
          <w:lang w:val="kk-KZ"/>
        </w:rPr>
      </w:pPr>
      <w:r w:rsidRPr="001B3C97">
        <w:rPr>
          <w:lang w:val="kk-KZ"/>
        </w:rPr>
        <w:t>Білім алушы мамандық бойынша жұмыс істесе (жалпы орта білім беру мектептерінде, колледждерде, мекемелерде) іс-тәжірибеден босатылады, сонымен бірге, университетке жұмыс орнынан кәсіби қызметі көрсетілген анықтама мен мінездеме тапсырады.</w:t>
      </w:r>
    </w:p>
    <w:p w:rsidR="00153C26" w:rsidRPr="001B3C97" w:rsidRDefault="00153C26" w:rsidP="00CB50DF">
      <w:pPr>
        <w:ind w:right="39" w:firstLine="567"/>
        <w:jc w:val="both"/>
        <w:rPr>
          <w:color w:val="000000"/>
          <w:lang w:val="kk-KZ"/>
        </w:rPr>
      </w:pPr>
      <w:r w:rsidRPr="001B3C97">
        <w:rPr>
          <w:lang w:val="kk-KZ"/>
        </w:rPr>
        <w:t>Кәсіптік іс-тәжірибенің мазмұнын «Сырдария» университет әзірлеген «Іс-тәжірибе ережесі» анықта</w:t>
      </w:r>
      <w:r w:rsidR="001B3C97">
        <w:rPr>
          <w:lang w:val="kk-KZ"/>
        </w:rPr>
        <w:t>йды.</w:t>
      </w:r>
    </w:p>
    <w:p w:rsidR="00153C26" w:rsidRPr="001B3C97" w:rsidRDefault="00153C26" w:rsidP="00CB50DF">
      <w:pPr>
        <w:ind w:right="39" w:firstLine="567"/>
        <w:jc w:val="both"/>
        <w:rPr>
          <w:color w:val="000000"/>
          <w:lang w:val="kk-KZ"/>
        </w:rPr>
      </w:pPr>
      <w:r w:rsidRPr="001B3C97">
        <w:rPr>
          <w:color w:val="000000"/>
          <w:lang w:val="kk-KZ"/>
        </w:rPr>
        <w:t>ҚБТ бойынша білім алушыларды аралық және қорытынды  аттестаттау Қазақстан Республикасы Білім және ғылым министрінің 2008 жылғы 18 наурыздағы № 125 бұйрығымен бекітілген «Білім алушылардың үлгерімін ағымдағы бақылау, аралық және қорытынды мемлекеттік аттестаттау жүргізудің үлгі ережесіне» сәйкес жүзеге асырылады.</w:t>
      </w:r>
    </w:p>
    <w:p w:rsidR="00153C26" w:rsidRPr="001B3C97" w:rsidRDefault="00153C26" w:rsidP="00CB50DF">
      <w:pPr>
        <w:ind w:right="39" w:firstLine="567"/>
        <w:jc w:val="both"/>
        <w:rPr>
          <w:color w:val="000000"/>
          <w:lang w:val="kk-KZ"/>
        </w:rPr>
      </w:pPr>
      <w:r w:rsidRPr="001B3C97">
        <w:rPr>
          <w:color w:val="000000"/>
          <w:lang w:val="kk-KZ"/>
        </w:rPr>
        <w:t>ҚБТ бойынша білім алушыларды ауыстыру және қайта қабылдау Қазақстан Республикасы Білім және ғылым министрінің 2015 жылғы 20 қаңтардағы № 19 бұйрығымен бекітілген «Білім алушыларды білім беру ұйымдарының түрлері бойынша ауыстыру және қайта қабылдау қағидаларына» сәйкес жүзеге асырылады.</w:t>
      </w:r>
    </w:p>
    <w:p w:rsidR="00153C26" w:rsidRPr="001B3C97" w:rsidRDefault="00153C26" w:rsidP="00CB50DF">
      <w:pPr>
        <w:ind w:right="39" w:firstLine="400"/>
        <w:jc w:val="right"/>
        <w:rPr>
          <w:rStyle w:val="s0"/>
          <w:lang w:val="kk-KZ"/>
        </w:rPr>
      </w:pPr>
    </w:p>
    <w:p w:rsidR="00153C26" w:rsidRPr="001B3C97" w:rsidRDefault="00421B06" w:rsidP="00CB50DF">
      <w:pPr>
        <w:ind w:right="39" w:firstLine="567"/>
        <w:rPr>
          <w:b/>
          <w:bCs/>
          <w:lang w:val="kk-KZ"/>
        </w:rPr>
      </w:pPr>
      <w:r>
        <w:rPr>
          <w:b/>
          <w:bCs/>
          <w:lang w:val="kk-KZ"/>
        </w:rPr>
        <w:t>3.2</w:t>
      </w:r>
      <w:r w:rsidR="00153C26" w:rsidRPr="001B3C97">
        <w:rPr>
          <w:b/>
          <w:bCs/>
          <w:lang w:val="kk-KZ"/>
        </w:rPr>
        <w:t xml:space="preserve"> Кейстік технологиямен оқытуды ұйымдастыру</w:t>
      </w:r>
    </w:p>
    <w:p w:rsidR="00153C26" w:rsidRPr="001B3C97" w:rsidRDefault="00421B06" w:rsidP="00CB50DF">
      <w:pPr>
        <w:shd w:val="clear" w:color="auto" w:fill="FFFFFF"/>
        <w:ind w:right="39" w:firstLine="567"/>
        <w:jc w:val="both"/>
        <w:rPr>
          <w:lang w:val="kk-KZ"/>
        </w:rPr>
      </w:pPr>
      <w:r>
        <w:rPr>
          <w:lang w:val="kk-KZ"/>
        </w:rPr>
        <w:t xml:space="preserve">3.2.1 </w:t>
      </w:r>
      <w:r w:rsidR="00153C26" w:rsidRPr="001B3C97">
        <w:rPr>
          <w:lang w:val="kk-KZ"/>
        </w:rPr>
        <w:t>Қашықтықтан білім беру технологияларын іске асырудағы кейс-технологиясы –</w:t>
      </w:r>
      <w:r w:rsidR="00153C26" w:rsidRPr="001B3C97">
        <w:rPr>
          <w:color w:val="FF0000"/>
          <w:lang w:val="kk-KZ"/>
        </w:rPr>
        <w:t xml:space="preserve"> </w:t>
      </w:r>
      <w:r w:rsidR="00153C26" w:rsidRPr="001B3C97">
        <w:rPr>
          <w:lang w:val="kk-KZ"/>
        </w:rPr>
        <w:t xml:space="preserve"> оқытушы-тьютордың дәстүрлі және қашықтықтан консультацияларды ұйымдастыруы кезінде мәтіндік, аудиовизуальды, мультимедиалық оқу-әдістемелік материалдарды пайдалануына және оларды пайдаланушылар өз бетінше меңгеруі үшін қолдануларына негізделген.</w:t>
      </w:r>
    </w:p>
    <w:p w:rsidR="00153C26" w:rsidRPr="001B3C97" w:rsidRDefault="00421B06" w:rsidP="00CB50DF">
      <w:pPr>
        <w:ind w:right="39" w:firstLine="567"/>
        <w:jc w:val="both"/>
        <w:rPr>
          <w:lang w:val="kk-KZ"/>
        </w:rPr>
      </w:pPr>
      <w:r>
        <w:rPr>
          <w:lang w:val="kk-KZ"/>
        </w:rPr>
        <w:t>3.2.2</w:t>
      </w:r>
      <w:r w:rsidR="00153C26" w:rsidRPr="001B3C97">
        <w:rPr>
          <w:lang w:val="kk-KZ"/>
        </w:rPr>
        <w:t xml:space="preserve"> Қашықтықтан білім беру технологияларын іске асырудағы  кейс технологиясы кезінде оқуға арналған негізгі ақпарат пен оқытуда қолданылатын әдістердің сипаттамасы оқу пәнінің оқу-әдістемелік кешені  (ПОӘК) – кейс (қағаз немесе электрондық тасымалдағыштағы)   жинағына енеді.</w:t>
      </w:r>
    </w:p>
    <w:p w:rsidR="00153C26" w:rsidRPr="001B3C97" w:rsidRDefault="00421B06" w:rsidP="00CB50DF">
      <w:pPr>
        <w:ind w:right="39" w:firstLine="567"/>
        <w:jc w:val="both"/>
        <w:rPr>
          <w:lang w:val="kk-KZ"/>
        </w:rPr>
      </w:pPr>
      <w:r>
        <w:rPr>
          <w:lang w:val="kk-KZ"/>
        </w:rPr>
        <w:t>3.2.3</w:t>
      </w:r>
      <w:r w:rsidR="00153C26" w:rsidRPr="001B3C97">
        <w:rPr>
          <w:lang w:val="kk-KZ"/>
        </w:rPr>
        <w:t xml:space="preserve"> ПОӘК оқу бағдарламасына сәйкес білім алушы мыналармен қамтамасыз етілуі тиіс:</w:t>
      </w:r>
    </w:p>
    <w:p w:rsidR="00153C26" w:rsidRPr="001B3C97" w:rsidRDefault="00153C26" w:rsidP="00CB50DF">
      <w:pPr>
        <w:ind w:right="39" w:firstLine="567"/>
        <w:jc w:val="both"/>
        <w:rPr>
          <w:lang w:val="kk-KZ"/>
        </w:rPr>
      </w:pPr>
      <w:r w:rsidRPr="001B3C97">
        <w:rPr>
          <w:lang w:val="kk-KZ"/>
        </w:rPr>
        <w:t>- өздік жұмыс істеуді ұйымдастыру;</w:t>
      </w:r>
    </w:p>
    <w:p w:rsidR="00153C26" w:rsidRPr="001B3C97" w:rsidRDefault="00153C26" w:rsidP="00CB50DF">
      <w:pPr>
        <w:ind w:right="39" w:firstLine="567"/>
        <w:jc w:val="both"/>
        <w:rPr>
          <w:lang w:val="kk-KZ"/>
        </w:rPr>
      </w:pPr>
      <w:r w:rsidRPr="001B3C97">
        <w:rPr>
          <w:lang w:val="kk-KZ"/>
        </w:rPr>
        <w:t xml:space="preserve">- білімін мен оқуын қоса бақылау (өзін-өзі бақылау, білімді ағымдық бақылау және аралық аттестаттау); </w:t>
      </w:r>
    </w:p>
    <w:p w:rsidR="00153C26" w:rsidRPr="001B3C97" w:rsidRDefault="00153C26" w:rsidP="00CB50DF">
      <w:pPr>
        <w:ind w:right="39" w:firstLine="567"/>
        <w:jc w:val="both"/>
        <w:rPr>
          <w:lang w:val="kk-KZ"/>
        </w:rPr>
      </w:pPr>
      <w:r w:rsidRPr="001B3C97">
        <w:rPr>
          <w:lang w:val="kk-KZ"/>
        </w:rPr>
        <w:t>- тренинг арқылы қашықтан оқытуды жүзеге асыру үшін арнайы құрастырылған (әдістемелік және дидактикалық), білім алушыға қажетті (негізгі) оқу материалдарын беру;</w:t>
      </w:r>
    </w:p>
    <w:p w:rsidR="00153C26" w:rsidRPr="001B3C97" w:rsidRDefault="00153C26" w:rsidP="00CB50DF">
      <w:pPr>
        <w:ind w:right="39" w:firstLine="567"/>
        <w:jc w:val="both"/>
        <w:rPr>
          <w:lang w:val="kk-KZ"/>
        </w:rPr>
      </w:pPr>
      <w:r w:rsidRPr="001B3C97">
        <w:rPr>
          <w:lang w:val="kk-KZ"/>
        </w:rPr>
        <w:t>- қашықтықтан оқытуды әдістемелік сүйемелдеу;</w:t>
      </w:r>
    </w:p>
    <w:p w:rsidR="00153C26" w:rsidRPr="001B3C97" w:rsidRDefault="00153C26" w:rsidP="00CB50DF">
      <w:pPr>
        <w:ind w:right="39" w:firstLine="567"/>
        <w:jc w:val="both"/>
        <w:rPr>
          <w:lang w:val="kk-KZ"/>
        </w:rPr>
      </w:pPr>
      <w:r w:rsidRPr="001B3C97">
        <w:rPr>
          <w:lang w:val="kk-KZ"/>
        </w:rPr>
        <w:t>- қашықтықтан оқытуды қосымша ақпараттық қолдау (қосымша оқу және ақпара</w:t>
      </w:r>
      <w:r w:rsidR="001D01DE">
        <w:rPr>
          <w:lang w:val="kk-KZ"/>
        </w:rPr>
        <w:t>ттық-анықтамалық материалдарын).</w:t>
      </w:r>
    </w:p>
    <w:p w:rsidR="00153C26" w:rsidRPr="001B3C97" w:rsidRDefault="00153C26" w:rsidP="00CB50DF">
      <w:pPr>
        <w:ind w:right="39" w:firstLine="400"/>
        <w:rPr>
          <w:rStyle w:val="s0"/>
          <w:lang w:val="kk-KZ"/>
        </w:rPr>
      </w:pPr>
    </w:p>
    <w:p w:rsidR="00153C26" w:rsidRPr="001B3C97" w:rsidRDefault="00421B06" w:rsidP="00CB50DF">
      <w:pPr>
        <w:ind w:right="39" w:firstLine="567"/>
        <w:rPr>
          <w:b/>
          <w:bCs/>
          <w:lang w:val="kk-KZ"/>
        </w:rPr>
      </w:pPr>
      <w:r>
        <w:rPr>
          <w:b/>
          <w:bCs/>
          <w:lang w:val="kk-KZ"/>
        </w:rPr>
        <w:t xml:space="preserve">3.3 </w:t>
      </w:r>
      <w:r w:rsidR="00153C26" w:rsidRPr="001B3C97">
        <w:rPr>
          <w:b/>
          <w:bCs/>
          <w:lang w:val="kk-KZ"/>
        </w:rPr>
        <w:t xml:space="preserve"> Желілік технология оқытуды ұйымдастыру</w:t>
      </w:r>
    </w:p>
    <w:p w:rsidR="00153C26" w:rsidRPr="001B3C97" w:rsidRDefault="00421B06" w:rsidP="00CB50DF">
      <w:pPr>
        <w:ind w:right="39" w:firstLine="567"/>
        <w:jc w:val="both"/>
        <w:rPr>
          <w:rFonts w:ascii="KZ Times New Roman" w:hAnsi="KZ Times New Roman" w:cs="KZ Times New Roman"/>
          <w:lang w:val="kk-KZ"/>
        </w:rPr>
      </w:pPr>
      <w:r>
        <w:rPr>
          <w:rFonts w:ascii="KZ Times New Roman" w:hAnsi="KZ Times New Roman" w:cs="KZ Times New Roman"/>
          <w:lang w:val="kk-KZ"/>
        </w:rPr>
        <w:t>3.3</w:t>
      </w:r>
      <w:r w:rsidR="00153C26" w:rsidRPr="001B3C97">
        <w:rPr>
          <w:rFonts w:ascii="KZ Times New Roman" w:hAnsi="KZ Times New Roman" w:cs="KZ Times New Roman"/>
          <w:lang w:val="kk-KZ"/>
        </w:rPr>
        <w:t>.1 Қашықтықтан оқытудың желілік технологиясын тарату үшін білім беру ұйымында болуы қажет:</w:t>
      </w:r>
    </w:p>
    <w:p w:rsidR="00153C26" w:rsidRPr="001B3C97" w:rsidRDefault="00153C26" w:rsidP="00CB50DF">
      <w:pPr>
        <w:ind w:right="39" w:firstLine="567"/>
        <w:jc w:val="both"/>
        <w:rPr>
          <w:rFonts w:ascii="KZ Times New Roman" w:hAnsi="KZ Times New Roman" w:cs="KZ Times New Roman"/>
          <w:lang w:val="kk-KZ"/>
        </w:rPr>
      </w:pPr>
      <w:r w:rsidRPr="001B3C97">
        <w:rPr>
          <w:rFonts w:ascii="KZ Times New Roman" w:hAnsi="KZ Times New Roman" w:cs="KZ Times New Roman"/>
          <w:lang w:val="kk-KZ"/>
        </w:rPr>
        <w:t>- ақпараттық-оқу порталы;</w:t>
      </w:r>
    </w:p>
    <w:p w:rsidR="00153C26" w:rsidRPr="001B3C97" w:rsidRDefault="00153C26" w:rsidP="00CB50DF">
      <w:pPr>
        <w:ind w:right="39" w:firstLine="567"/>
        <w:jc w:val="both"/>
        <w:rPr>
          <w:rFonts w:ascii="KZ Times New Roman" w:hAnsi="KZ Times New Roman" w:cs="KZ Times New Roman"/>
          <w:lang w:val="kk-KZ"/>
        </w:rPr>
      </w:pPr>
      <w:r w:rsidRPr="001B3C97">
        <w:rPr>
          <w:rFonts w:ascii="KZ Times New Roman" w:hAnsi="KZ Times New Roman" w:cs="KZ Times New Roman"/>
          <w:lang w:val="kk-KZ"/>
        </w:rPr>
        <w:t>- телекоммуникациялық желіге шығатын құралдар;</w:t>
      </w:r>
    </w:p>
    <w:p w:rsidR="00153C26" w:rsidRPr="001B3C97" w:rsidRDefault="00153C26" w:rsidP="00CB50DF">
      <w:pPr>
        <w:ind w:right="39" w:firstLine="567"/>
        <w:jc w:val="both"/>
        <w:rPr>
          <w:rFonts w:ascii="KZ Times New Roman" w:hAnsi="KZ Times New Roman" w:cs="KZ Times New Roman"/>
          <w:lang w:val="kk-KZ"/>
        </w:rPr>
      </w:pPr>
      <w:r w:rsidRPr="001B3C97">
        <w:rPr>
          <w:rFonts w:ascii="KZ Times New Roman" w:hAnsi="KZ Times New Roman" w:cs="KZ Times New Roman"/>
          <w:lang w:val="kk-KZ"/>
        </w:rPr>
        <w:t>-  тьютерлік сынып, электрондық оқу залы және электрондық кітапхана және т.б.</w:t>
      </w:r>
    </w:p>
    <w:p w:rsidR="00153C26" w:rsidRPr="001B3C97" w:rsidRDefault="00153C26" w:rsidP="00CB50DF">
      <w:pPr>
        <w:ind w:right="39" w:firstLine="567"/>
        <w:jc w:val="both"/>
        <w:rPr>
          <w:rFonts w:ascii="KZ Times New Roman" w:hAnsi="KZ Times New Roman" w:cs="KZ Times New Roman"/>
          <w:lang w:val="kk-KZ"/>
        </w:rPr>
      </w:pPr>
      <w:r w:rsidRPr="001B3C97">
        <w:rPr>
          <w:rFonts w:ascii="KZ Times New Roman" w:hAnsi="KZ Times New Roman" w:cs="KZ Times New Roman"/>
          <w:lang w:val="kk-KZ"/>
        </w:rPr>
        <w:t>- желілік оқу мультимедиа контенті;</w:t>
      </w:r>
    </w:p>
    <w:p w:rsidR="00153C26" w:rsidRPr="001B3C97" w:rsidRDefault="00153C26" w:rsidP="00CB50DF">
      <w:pPr>
        <w:ind w:right="39" w:firstLine="567"/>
        <w:jc w:val="both"/>
        <w:rPr>
          <w:rFonts w:ascii="KZ Times New Roman" w:hAnsi="KZ Times New Roman" w:cs="KZ Times New Roman"/>
          <w:lang w:val="kk-KZ"/>
        </w:rPr>
      </w:pPr>
      <w:r w:rsidRPr="001B3C97">
        <w:rPr>
          <w:rFonts w:ascii="KZ Times New Roman" w:hAnsi="KZ Times New Roman" w:cs="KZ Times New Roman"/>
          <w:lang w:val="kk-KZ"/>
        </w:rPr>
        <w:t>- желілік тестілеу кешені;</w:t>
      </w:r>
    </w:p>
    <w:p w:rsidR="00153C26" w:rsidRPr="001B3C97" w:rsidRDefault="00153C26" w:rsidP="00CB50DF">
      <w:pPr>
        <w:ind w:right="39" w:firstLine="567"/>
        <w:jc w:val="both"/>
        <w:rPr>
          <w:rFonts w:ascii="KZ Times New Roman" w:hAnsi="KZ Times New Roman" w:cs="KZ Times New Roman"/>
          <w:lang w:val="kk-KZ"/>
        </w:rPr>
      </w:pPr>
      <w:r w:rsidRPr="001B3C97">
        <w:rPr>
          <w:rFonts w:ascii="KZ Times New Roman" w:hAnsi="KZ Times New Roman" w:cs="KZ Times New Roman"/>
          <w:lang w:val="kk-KZ"/>
        </w:rPr>
        <w:t>- білім алуды басқаратын желілік жүйе;</w:t>
      </w:r>
    </w:p>
    <w:p w:rsidR="00153C26" w:rsidRPr="001B3C97" w:rsidRDefault="00153C26" w:rsidP="00CB50DF">
      <w:pPr>
        <w:ind w:right="39" w:firstLine="567"/>
        <w:jc w:val="both"/>
        <w:rPr>
          <w:rFonts w:ascii="KZ Times New Roman" w:hAnsi="KZ Times New Roman" w:cs="KZ Times New Roman"/>
          <w:lang w:val="kk-KZ"/>
        </w:rPr>
      </w:pPr>
      <w:r w:rsidRPr="001B3C97">
        <w:rPr>
          <w:rFonts w:ascii="KZ Times New Roman" w:hAnsi="KZ Times New Roman" w:cs="KZ Times New Roman"/>
          <w:lang w:val="kk-KZ"/>
        </w:rPr>
        <w:t>- білім беру контентін басқаратын желілік жүйелер;</w:t>
      </w:r>
    </w:p>
    <w:p w:rsidR="00153C26" w:rsidRPr="001B3C97" w:rsidRDefault="00153C26" w:rsidP="00CB50DF">
      <w:pPr>
        <w:ind w:right="39" w:firstLine="567"/>
        <w:jc w:val="both"/>
        <w:rPr>
          <w:rFonts w:ascii="KZ Times New Roman" w:hAnsi="KZ Times New Roman" w:cs="KZ Times New Roman"/>
          <w:lang w:val="kk-KZ"/>
        </w:rPr>
      </w:pPr>
      <w:r w:rsidRPr="001B3C97">
        <w:rPr>
          <w:rFonts w:ascii="KZ Times New Roman" w:hAnsi="KZ Times New Roman" w:cs="KZ Times New Roman"/>
          <w:lang w:val="kk-KZ"/>
        </w:rPr>
        <w:lastRenderedPageBreak/>
        <w:t>- қашықтықтан білім беру бойынша біліктілігін арттыру курстарынан өткен білім беру, оқу-көмекші және техникалық қызметкерлер.</w:t>
      </w:r>
    </w:p>
    <w:p w:rsidR="00153C26" w:rsidRPr="001B3C97" w:rsidRDefault="00421B06" w:rsidP="00CB50DF">
      <w:pPr>
        <w:ind w:right="39" w:firstLine="567"/>
        <w:jc w:val="both"/>
        <w:rPr>
          <w:rFonts w:ascii="KZ Times New Roman" w:hAnsi="KZ Times New Roman" w:cs="KZ Times New Roman"/>
          <w:lang w:val="kk-KZ"/>
        </w:rPr>
      </w:pPr>
      <w:r>
        <w:rPr>
          <w:rFonts w:ascii="KZ Times New Roman" w:hAnsi="KZ Times New Roman" w:cs="KZ Times New Roman"/>
          <w:lang w:val="kk-KZ"/>
        </w:rPr>
        <w:t>3.3</w:t>
      </w:r>
      <w:r w:rsidR="00153C26" w:rsidRPr="001B3C97">
        <w:rPr>
          <w:rFonts w:ascii="KZ Times New Roman" w:hAnsi="KZ Times New Roman" w:cs="KZ Times New Roman"/>
          <w:lang w:val="kk-KZ"/>
        </w:rPr>
        <w:t>.2 Ақпараттық-оқу порталы ҚОТ іске асыратын университеттің веб-сайты талаптарға сай болу керек, сонымен қатар, қашықтықтан оқыту модулін қамтуы тиіс.</w:t>
      </w:r>
    </w:p>
    <w:p w:rsidR="00153C26" w:rsidRPr="001B3C97" w:rsidRDefault="00146587" w:rsidP="00CB50DF">
      <w:pPr>
        <w:ind w:right="39" w:firstLine="567"/>
        <w:jc w:val="both"/>
        <w:rPr>
          <w:rFonts w:ascii="KZ Times New Roman" w:hAnsi="KZ Times New Roman" w:cs="KZ Times New Roman"/>
          <w:lang w:val="kk-KZ"/>
        </w:rPr>
      </w:pPr>
      <w:r>
        <w:rPr>
          <w:rFonts w:ascii="KZ Times New Roman" w:hAnsi="KZ Times New Roman" w:cs="KZ Times New Roman"/>
          <w:lang w:val="kk-KZ"/>
        </w:rPr>
        <w:t>3.3</w:t>
      </w:r>
      <w:r w:rsidR="00153C26" w:rsidRPr="001B3C97">
        <w:rPr>
          <w:rFonts w:ascii="KZ Times New Roman" w:hAnsi="KZ Times New Roman" w:cs="KZ Times New Roman"/>
          <w:lang w:val="kk-KZ"/>
        </w:rPr>
        <w:t>.3 Қашықтықтан білім беру модулі мыналарды қамтуы тиіс:</w:t>
      </w:r>
    </w:p>
    <w:p w:rsidR="00153C26" w:rsidRPr="001B3C97" w:rsidRDefault="00153C26" w:rsidP="00CB50DF">
      <w:pPr>
        <w:ind w:right="39" w:firstLine="567"/>
        <w:jc w:val="both"/>
        <w:rPr>
          <w:rFonts w:ascii="KZ Times New Roman" w:hAnsi="KZ Times New Roman" w:cs="KZ Times New Roman"/>
          <w:lang w:val="kk-KZ"/>
        </w:rPr>
      </w:pPr>
      <w:r w:rsidRPr="001B3C97">
        <w:rPr>
          <w:rFonts w:ascii="KZ Times New Roman" w:hAnsi="KZ Times New Roman" w:cs="KZ Times New Roman"/>
          <w:lang w:val="kk-KZ"/>
        </w:rPr>
        <w:t>- авторизациялау жүйесін (қатынау мен пайдаланушылар құқығын анықтау);</w:t>
      </w:r>
    </w:p>
    <w:p w:rsidR="00153C26" w:rsidRPr="001B3C97" w:rsidRDefault="00153C26" w:rsidP="00CB50DF">
      <w:pPr>
        <w:ind w:right="39" w:firstLine="567"/>
        <w:jc w:val="both"/>
        <w:rPr>
          <w:rFonts w:ascii="KZ Times New Roman" w:hAnsi="KZ Times New Roman" w:cs="KZ Times New Roman"/>
          <w:lang w:val="kk-KZ"/>
        </w:rPr>
      </w:pPr>
      <w:r w:rsidRPr="001B3C97">
        <w:rPr>
          <w:rFonts w:ascii="KZ Times New Roman" w:hAnsi="KZ Times New Roman" w:cs="KZ Times New Roman"/>
          <w:lang w:val="kk-KZ"/>
        </w:rPr>
        <w:t>- рөлдік қатынас жүйесін басқаруды;</w:t>
      </w:r>
    </w:p>
    <w:p w:rsidR="00153C26" w:rsidRPr="001B3C97" w:rsidRDefault="00153C26" w:rsidP="00CB50DF">
      <w:pPr>
        <w:ind w:right="39" w:firstLine="567"/>
        <w:jc w:val="both"/>
        <w:rPr>
          <w:rFonts w:ascii="KZ Times New Roman" w:hAnsi="KZ Times New Roman" w:cs="KZ Times New Roman"/>
          <w:lang w:val="kk-KZ"/>
        </w:rPr>
      </w:pPr>
      <w:r w:rsidRPr="001B3C97">
        <w:rPr>
          <w:rFonts w:ascii="KZ Times New Roman" w:hAnsi="KZ Times New Roman" w:cs="KZ Times New Roman"/>
          <w:lang w:val="kk-KZ"/>
        </w:rPr>
        <w:t>- шалысу мен апаттық кездегі қорғау тәсілдерін;</w:t>
      </w:r>
    </w:p>
    <w:p w:rsidR="00153C26" w:rsidRPr="001B3C97" w:rsidRDefault="00153C26" w:rsidP="00CB50DF">
      <w:pPr>
        <w:ind w:right="39" w:firstLine="567"/>
        <w:jc w:val="both"/>
        <w:rPr>
          <w:rFonts w:ascii="KZ Times New Roman" w:hAnsi="KZ Times New Roman" w:cs="KZ Times New Roman"/>
          <w:lang w:val="kk-KZ"/>
        </w:rPr>
      </w:pPr>
      <w:r w:rsidRPr="001B3C97">
        <w:rPr>
          <w:rFonts w:ascii="KZ Times New Roman" w:hAnsi="KZ Times New Roman" w:cs="KZ Times New Roman"/>
          <w:lang w:val="kk-KZ"/>
        </w:rPr>
        <w:t>- зиянды бағдарламалардан қорғану тәсілдерін;</w:t>
      </w:r>
    </w:p>
    <w:p w:rsidR="00153C26" w:rsidRPr="001B3C97" w:rsidRDefault="00153C26" w:rsidP="00CB50DF">
      <w:pPr>
        <w:ind w:right="39" w:firstLine="567"/>
        <w:jc w:val="both"/>
        <w:rPr>
          <w:rFonts w:ascii="KZ Times New Roman" w:hAnsi="KZ Times New Roman" w:cs="KZ Times New Roman"/>
          <w:lang w:val="kk-KZ"/>
        </w:rPr>
      </w:pPr>
      <w:r w:rsidRPr="001B3C97">
        <w:rPr>
          <w:rFonts w:ascii="KZ Times New Roman" w:hAnsi="KZ Times New Roman" w:cs="KZ Times New Roman"/>
          <w:lang w:val="kk-KZ"/>
        </w:rPr>
        <w:t>- пайдаланушылар жұмысын хаттамалау жүйесін;</w:t>
      </w:r>
    </w:p>
    <w:p w:rsidR="00153C26" w:rsidRPr="001B3C97" w:rsidRDefault="00153C26" w:rsidP="00CB50DF">
      <w:pPr>
        <w:ind w:right="39" w:firstLine="567"/>
        <w:jc w:val="both"/>
        <w:rPr>
          <w:rFonts w:ascii="KZ Times New Roman" w:hAnsi="KZ Times New Roman" w:cs="KZ Times New Roman"/>
          <w:lang w:val="kk-KZ"/>
        </w:rPr>
      </w:pPr>
      <w:r w:rsidRPr="001B3C97">
        <w:rPr>
          <w:rFonts w:ascii="KZ Times New Roman" w:hAnsi="KZ Times New Roman" w:cs="KZ Times New Roman"/>
          <w:lang w:val="kk-KZ"/>
        </w:rPr>
        <w:t>- контингенті басқару жүйесін қалыптастыруды;</w:t>
      </w:r>
    </w:p>
    <w:p w:rsidR="00153C26" w:rsidRPr="001B3C97" w:rsidRDefault="00153C26" w:rsidP="00CB50DF">
      <w:pPr>
        <w:ind w:right="39" w:firstLine="567"/>
        <w:jc w:val="both"/>
        <w:rPr>
          <w:rFonts w:ascii="KZ Times New Roman" w:hAnsi="KZ Times New Roman" w:cs="KZ Times New Roman"/>
          <w:lang w:val="kk-KZ"/>
        </w:rPr>
      </w:pPr>
      <w:r w:rsidRPr="001B3C97">
        <w:rPr>
          <w:rFonts w:ascii="KZ Times New Roman" w:hAnsi="KZ Times New Roman" w:cs="KZ Times New Roman"/>
          <w:lang w:val="kk-KZ"/>
        </w:rPr>
        <w:t>- оқу қызметі бойынша деректер құрылысын қалыптастыру тәсілдерін;</w:t>
      </w:r>
    </w:p>
    <w:p w:rsidR="00153C26" w:rsidRPr="001B3C97" w:rsidRDefault="00153C26" w:rsidP="00CB50DF">
      <w:pPr>
        <w:ind w:right="39" w:firstLine="567"/>
        <w:jc w:val="both"/>
        <w:rPr>
          <w:rFonts w:ascii="KZ Times New Roman" w:hAnsi="KZ Times New Roman" w:cs="KZ Times New Roman"/>
          <w:lang w:val="kk-KZ"/>
        </w:rPr>
      </w:pPr>
      <w:r w:rsidRPr="001B3C97">
        <w:rPr>
          <w:rFonts w:ascii="KZ Times New Roman" w:hAnsi="KZ Times New Roman" w:cs="KZ Times New Roman"/>
          <w:lang w:val="kk-KZ"/>
        </w:rPr>
        <w:t>- тестілеу жүйесін.</w:t>
      </w:r>
    </w:p>
    <w:p w:rsidR="00153C26" w:rsidRPr="001B3C97" w:rsidRDefault="00146587" w:rsidP="00CB50DF">
      <w:pPr>
        <w:ind w:right="39" w:firstLine="567"/>
        <w:jc w:val="both"/>
        <w:rPr>
          <w:rFonts w:ascii="KZ Times New Roman" w:hAnsi="KZ Times New Roman" w:cs="KZ Times New Roman"/>
          <w:lang w:val="kk-KZ"/>
        </w:rPr>
      </w:pPr>
      <w:r>
        <w:rPr>
          <w:rFonts w:ascii="KZ Times New Roman" w:hAnsi="KZ Times New Roman" w:cs="KZ Times New Roman"/>
          <w:lang w:val="kk-KZ"/>
        </w:rPr>
        <w:t>3.3</w:t>
      </w:r>
      <w:r w:rsidR="00153C26" w:rsidRPr="001B3C97">
        <w:rPr>
          <w:rFonts w:ascii="KZ Times New Roman" w:hAnsi="KZ Times New Roman" w:cs="KZ Times New Roman"/>
          <w:lang w:val="kk-KZ"/>
        </w:rPr>
        <w:t xml:space="preserve">.4 Білім алушылар мен оқытушылар арасындағы қарым-қатынас, деректерді жеткізу арнаның өткізу қабілеті 256 Кбит/с-тан кем емес ақпараттық-телекоммуникациялық технология арқылы жүзеге асады. </w:t>
      </w:r>
    </w:p>
    <w:p w:rsidR="00153C26" w:rsidRPr="001B3C97" w:rsidRDefault="00153C26" w:rsidP="00CB50DF">
      <w:pPr>
        <w:ind w:right="39"/>
        <w:rPr>
          <w:b/>
          <w:bCs/>
          <w:lang w:val="kk-KZ"/>
        </w:rPr>
      </w:pPr>
    </w:p>
    <w:p w:rsidR="00153C26" w:rsidRPr="001B3C97" w:rsidRDefault="00146587" w:rsidP="00CB50DF">
      <w:pPr>
        <w:ind w:right="39" w:firstLine="567"/>
        <w:rPr>
          <w:b/>
          <w:bCs/>
          <w:lang w:val="kk-KZ"/>
        </w:rPr>
      </w:pPr>
      <w:r>
        <w:rPr>
          <w:b/>
          <w:bCs/>
          <w:lang w:val="kk-KZ"/>
        </w:rPr>
        <w:t xml:space="preserve">3.4 </w:t>
      </w:r>
      <w:r w:rsidR="00153C26" w:rsidRPr="001B3C97">
        <w:rPr>
          <w:b/>
          <w:bCs/>
          <w:lang w:val="kk-KZ"/>
        </w:rPr>
        <w:t xml:space="preserve"> Кейсті дайындау тәртібі</w:t>
      </w:r>
    </w:p>
    <w:p w:rsidR="00153C26" w:rsidRPr="001B3C97" w:rsidRDefault="00146587" w:rsidP="00CB50DF">
      <w:pPr>
        <w:ind w:right="39" w:firstLine="567"/>
        <w:rPr>
          <w:lang w:val="kk-KZ"/>
        </w:rPr>
      </w:pPr>
      <w:r>
        <w:rPr>
          <w:lang w:val="kk-KZ"/>
        </w:rPr>
        <w:t>3.4</w:t>
      </w:r>
      <w:r w:rsidR="00153C26" w:rsidRPr="001B3C97">
        <w:rPr>
          <w:lang w:val="kk-KZ"/>
        </w:rPr>
        <w:t>.1 Кафедра профессор-оқытушылары жеке жүктеме сағатында бекітілген пәндер бойынша дайындалған пәннің оқу-әдістемелік кешенінен (ПОӘК) кейс жасақтайды.</w:t>
      </w:r>
    </w:p>
    <w:p w:rsidR="00153C26" w:rsidRPr="001B3C97" w:rsidRDefault="00146587" w:rsidP="00CB50DF">
      <w:pPr>
        <w:ind w:right="39" w:firstLine="567"/>
        <w:rPr>
          <w:lang w:val="kk-KZ"/>
        </w:rPr>
      </w:pPr>
      <w:r>
        <w:rPr>
          <w:lang w:val="kk-KZ"/>
        </w:rPr>
        <w:t>3.4</w:t>
      </w:r>
      <w:r w:rsidR="00153C26" w:rsidRPr="001B3C97">
        <w:rPr>
          <w:lang w:val="kk-KZ"/>
        </w:rPr>
        <w:t xml:space="preserve">.2 Кейс AutoPlay Media Studio 6.0  бағдарламасы негізінде жасақталады. </w:t>
      </w:r>
    </w:p>
    <w:p w:rsidR="00153C26" w:rsidRPr="001B3C97" w:rsidRDefault="00153C26" w:rsidP="00CB50DF">
      <w:pPr>
        <w:ind w:right="39" w:firstLine="400"/>
        <w:rPr>
          <w:rStyle w:val="s0"/>
          <w:lang w:val="kk-KZ"/>
        </w:rPr>
      </w:pPr>
    </w:p>
    <w:p w:rsidR="00116AC0" w:rsidRPr="00116AC0" w:rsidRDefault="00146587" w:rsidP="00116AC0">
      <w:pPr>
        <w:ind w:firstLine="567"/>
        <w:jc w:val="both"/>
        <w:textAlignment w:val="baseline"/>
        <w:rPr>
          <w:b/>
          <w:spacing w:val="2"/>
          <w:lang w:val="kk-KZ"/>
        </w:rPr>
      </w:pPr>
      <w:r>
        <w:rPr>
          <w:b/>
          <w:bCs/>
          <w:spacing w:val="2"/>
          <w:bdr w:val="none" w:sz="0" w:space="0" w:color="auto" w:frame="1"/>
          <w:lang w:val="kk-KZ"/>
        </w:rPr>
        <w:t>3.5</w:t>
      </w:r>
      <w:r w:rsidR="00116AC0">
        <w:rPr>
          <w:b/>
          <w:bCs/>
          <w:spacing w:val="2"/>
          <w:bdr w:val="none" w:sz="0" w:space="0" w:color="auto" w:frame="1"/>
          <w:lang w:val="kk-KZ"/>
        </w:rPr>
        <w:t xml:space="preserve"> </w:t>
      </w:r>
      <w:r w:rsidR="00116AC0" w:rsidRPr="00116AC0">
        <w:rPr>
          <w:b/>
          <w:lang w:val="kk-KZ"/>
        </w:rPr>
        <w:t>Тьюторлық сүйемелдеу</w:t>
      </w:r>
    </w:p>
    <w:p w:rsidR="00116AC0" w:rsidRPr="004569F4" w:rsidRDefault="00146587" w:rsidP="00116AC0">
      <w:pPr>
        <w:ind w:firstLine="567"/>
        <w:jc w:val="both"/>
        <w:rPr>
          <w:color w:val="000000"/>
          <w:spacing w:val="2"/>
          <w:shd w:val="clear" w:color="auto" w:fill="FFFFFF"/>
          <w:lang w:val="kk-KZ"/>
        </w:rPr>
      </w:pPr>
      <w:r>
        <w:rPr>
          <w:bCs/>
          <w:color w:val="000000"/>
          <w:lang w:val="kk-KZ"/>
        </w:rPr>
        <w:t>3.5</w:t>
      </w:r>
      <w:r w:rsidR="00116AC0" w:rsidRPr="004569F4">
        <w:rPr>
          <w:bCs/>
          <w:color w:val="000000"/>
          <w:lang w:val="kk-KZ"/>
        </w:rPr>
        <w:t xml:space="preserve">.1 </w:t>
      </w:r>
      <w:r w:rsidR="00116AC0" w:rsidRPr="004569F4">
        <w:rPr>
          <w:color w:val="000000"/>
          <w:spacing w:val="2"/>
          <w:shd w:val="clear" w:color="auto" w:fill="FFFFFF"/>
          <w:lang w:val="kk-KZ"/>
        </w:rPr>
        <w:t xml:space="preserve">Тьютор </w:t>
      </w:r>
      <w:r w:rsidR="00116AC0" w:rsidRPr="004569F4">
        <w:rPr>
          <w:lang w:val="kk-KZ"/>
        </w:rPr>
        <w:t xml:space="preserve">– </w:t>
      </w:r>
      <w:r w:rsidR="00116AC0" w:rsidRPr="004569F4">
        <w:rPr>
          <w:color w:val="000000"/>
          <w:spacing w:val="2"/>
          <w:shd w:val="clear" w:color="auto" w:fill="FFFFFF"/>
          <w:lang w:val="kk-KZ"/>
        </w:rPr>
        <w:t xml:space="preserve">студенттің нақты пәнді игеруі бойынша академиялық кеңесші рөлін атқаратын оқытушы. </w:t>
      </w:r>
      <w:r w:rsidR="00116AC0" w:rsidRPr="004569F4">
        <w:rPr>
          <w:lang w:val="kk-KZ"/>
        </w:rPr>
        <w:t>Тьютор студенттің жоғарғы оқу орынындағы білім процесінде үйлесімді дамыған тұлғаны қалыптастыруға бағытталған жеке білімін қадағалап, тәжірибелік қабілетін жүзеге асырады.</w:t>
      </w:r>
      <w:r w:rsidR="00116AC0" w:rsidRPr="004569F4">
        <w:rPr>
          <w:color w:val="000000"/>
          <w:spacing w:val="2"/>
          <w:shd w:val="clear" w:color="auto" w:fill="FFFFFF"/>
          <w:lang w:val="kk-KZ"/>
        </w:rPr>
        <w:t xml:space="preserve"> </w:t>
      </w:r>
    </w:p>
    <w:p w:rsidR="00116AC0" w:rsidRPr="004569F4" w:rsidRDefault="00146587" w:rsidP="00116AC0">
      <w:pPr>
        <w:ind w:firstLine="567"/>
        <w:jc w:val="both"/>
        <w:rPr>
          <w:lang w:val="kk-KZ"/>
        </w:rPr>
      </w:pPr>
      <w:r>
        <w:rPr>
          <w:color w:val="000000"/>
          <w:spacing w:val="2"/>
          <w:shd w:val="clear" w:color="auto" w:fill="FFFFFF"/>
          <w:lang w:val="kk-KZ"/>
        </w:rPr>
        <w:t>3.5</w:t>
      </w:r>
      <w:r w:rsidR="00116AC0" w:rsidRPr="004569F4">
        <w:rPr>
          <w:color w:val="000000"/>
          <w:spacing w:val="2"/>
          <w:shd w:val="clear" w:color="auto" w:fill="FFFFFF"/>
          <w:lang w:val="kk-KZ"/>
        </w:rPr>
        <w:t>.2 Т</w:t>
      </w:r>
      <w:r w:rsidR="00116AC0" w:rsidRPr="004569F4">
        <w:rPr>
          <w:lang w:val="kk-KZ"/>
        </w:rPr>
        <w:t>ьютор университетте ҚОТ-сы бойынша білім алушылар үшін оқу үдерісін жүргізетін оқытушылар, студенттердің жеке оқу бағдарламаларын жасауын және жоғары оқу орнында үздіксіз білім беруді қамтамасыз ететін ерекше педагогикалық позиция.</w:t>
      </w:r>
    </w:p>
    <w:p w:rsidR="00116AC0" w:rsidRPr="004569F4" w:rsidRDefault="00146587" w:rsidP="00116AC0">
      <w:pPr>
        <w:ind w:firstLine="567"/>
        <w:jc w:val="both"/>
        <w:rPr>
          <w:bCs/>
          <w:color w:val="000000"/>
          <w:lang w:val="kk-KZ"/>
        </w:rPr>
      </w:pPr>
      <w:r>
        <w:rPr>
          <w:lang w:val="kk-KZ"/>
        </w:rPr>
        <w:t>3.5</w:t>
      </w:r>
      <w:r w:rsidR="00116AC0" w:rsidRPr="004569F4">
        <w:rPr>
          <w:lang w:val="kk-KZ"/>
        </w:rPr>
        <w:t xml:space="preserve">.3 </w:t>
      </w:r>
      <w:r w:rsidR="00116AC0" w:rsidRPr="004569F4">
        <w:rPr>
          <w:bCs/>
          <w:color w:val="000000"/>
          <w:lang w:val="kk-KZ"/>
        </w:rPr>
        <w:t>Тьют</w:t>
      </w:r>
      <w:r w:rsidR="00116AC0">
        <w:rPr>
          <w:bCs/>
          <w:color w:val="000000"/>
          <w:lang w:val="kk-KZ"/>
        </w:rPr>
        <w:t>орлық</w:t>
      </w:r>
      <w:r w:rsidR="00116AC0" w:rsidRPr="004569F4">
        <w:rPr>
          <w:bCs/>
          <w:color w:val="000000"/>
          <w:lang w:val="kk-KZ"/>
        </w:rPr>
        <w:t xml:space="preserve"> қызметтің негізгі бағыты  білім алушының таңдаған мамандығы бойынша  кәсіби білім беру бағдарламасын игерудегі жалпы және кәсіби құзыреттілігін қалыптастыруды сүйемелдеу және білім алушының жеке білім беру траекториясын құрастыру болып табылады.</w:t>
      </w:r>
    </w:p>
    <w:p w:rsidR="00116AC0" w:rsidRPr="004569F4" w:rsidRDefault="00146587" w:rsidP="00116AC0">
      <w:pPr>
        <w:ind w:firstLine="567"/>
        <w:jc w:val="both"/>
        <w:rPr>
          <w:lang w:val="kk-KZ"/>
        </w:rPr>
      </w:pPr>
      <w:r>
        <w:rPr>
          <w:lang w:val="kk-KZ"/>
        </w:rPr>
        <w:t>3.5</w:t>
      </w:r>
      <w:r w:rsidR="00116AC0" w:rsidRPr="004569F4">
        <w:rPr>
          <w:lang w:val="kk-KZ"/>
        </w:rPr>
        <w:t>.4 Осы ереже негізгі міндеттер мен жауапкершілікті, орындалу мерзімін және т.б. белгілейтін  нормативтік құжат болып табылады.</w:t>
      </w:r>
    </w:p>
    <w:p w:rsidR="00635DE2" w:rsidRDefault="00635DE2" w:rsidP="00116AC0">
      <w:pPr>
        <w:ind w:firstLine="567"/>
        <w:rPr>
          <w:b/>
          <w:lang w:val="kk-KZ"/>
        </w:rPr>
      </w:pPr>
    </w:p>
    <w:p w:rsidR="00116AC0" w:rsidRPr="004569F4" w:rsidRDefault="00146587" w:rsidP="00116AC0">
      <w:pPr>
        <w:ind w:firstLine="567"/>
        <w:rPr>
          <w:b/>
          <w:lang w:val="kk-KZ"/>
        </w:rPr>
      </w:pPr>
      <w:r>
        <w:rPr>
          <w:b/>
          <w:lang w:val="kk-KZ"/>
        </w:rPr>
        <w:t>3.6</w:t>
      </w:r>
      <w:r w:rsidR="00116AC0" w:rsidRPr="004569F4">
        <w:rPr>
          <w:b/>
          <w:lang w:val="kk-KZ"/>
        </w:rPr>
        <w:t xml:space="preserve">  Тьюторға қойылатын талаптар:</w:t>
      </w:r>
    </w:p>
    <w:p w:rsidR="00116AC0" w:rsidRPr="004569F4" w:rsidRDefault="00116AC0" w:rsidP="00116AC0">
      <w:pPr>
        <w:ind w:firstLine="567"/>
        <w:jc w:val="both"/>
        <w:rPr>
          <w:lang w:val="kk-KZ"/>
        </w:rPr>
      </w:pPr>
      <w:r w:rsidRPr="004569F4">
        <w:rPr>
          <w:lang w:val="kk-KZ"/>
        </w:rPr>
        <w:t xml:space="preserve">- оқытушылық, кеңес берушілік  және менеджерлік қасиеттерінің болуы; </w:t>
      </w:r>
    </w:p>
    <w:p w:rsidR="00116AC0" w:rsidRPr="004569F4" w:rsidRDefault="00116AC0" w:rsidP="00116AC0">
      <w:pPr>
        <w:ind w:firstLine="567"/>
        <w:rPr>
          <w:lang w:val="kk-KZ"/>
        </w:rPr>
      </w:pPr>
      <w:r w:rsidRPr="004569F4">
        <w:rPr>
          <w:lang w:val="kk-KZ"/>
        </w:rPr>
        <w:t>- жоғары кәсіптік білімінің болуы;</w:t>
      </w:r>
    </w:p>
    <w:p w:rsidR="00116AC0" w:rsidRPr="004569F4" w:rsidRDefault="00116AC0" w:rsidP="00116AC0">
      <w:pPr>
        <w:ind w:firstLine="567"/>
        <w:rPr>
          <w:lang w:val="kk-KZ"/>
        </w:rPr>
      </w:pPr>
      <w:r w:rsidRPr="004569F4">
        <w:rPr>
          <w:lang w:val="kk-KZ"/>
        </w:rPr>
        <w:t>- ғылыми педагогикалық тәжірибенің болуы;</w:t>
      </w:r>
    </w:p>
    <w:p w:rsidR="00116AC0" w:rsidRPr="004569F4" w:rsidRDefault="00116AC0" w:rsidP="00116AC0">
      <w:pPr>
        <w:ind w:firstLine="567"/>
        <w:rPr>
          <w:lang w:val="kk-KZ"/>
        </w:rPr>
      </w:pPr>
      <w:r w:rsidRPr="004569F4">
        <w:rPr>
          <w:lang w:val="kk-KZ"/>
        </w:rPr>
        <w:t>- ҚОТ бойынша дәріс беру әдісін білуі;</w:t>
      </w:r>
    </w:p>
    <w:p w:rsidR="00116AC0" w:rsidRPr="004569F4" w:rsidRDefault="00116AC0" w:rsidP="00116AC0">
      <w:pPr>
        <w:ind w:firstLine="567"/>
        <w:rPr>
          <w:lang w:val="kk-KZ"/>
        </w:rPr>
      </w:pPr>
      <w:r w:rsidRPr="004569F4">
        <w:rPr>
          <w:lang w:val="kk-KZ"/>
        </w:rPr>
        <w:t>- интернет жүйесінде және компьютерлік техникамен жұмыс істей білуі.</w:t>
      </w:r>
    </w:p>
    <w:p w:rsidR="00116AC0" w:rsidRPr="004569F4" w:rsidRDefault="00116AC0" w:rsidP="00116AC0">
      <w:pPr>
        <w:ind w:firstLine="567"/>
        <w:rPr>
          <w:lang w:val="kk-KZ"/>
        </w:rPr>
      </w:pPr>
      <w:r w:rsidRPr="004569F4">
        <w:rPr>
          <w:lang w:val="kk-KZ"/>
        </w:rPr>
        <w:t xml:space="preserve">      </w:t>
      </w:r>
    </w:p>
    <w:p w:rsidR="00116AC0" w:rsidRPr="004569F4" w:rsidRDefault="00146587" w:rsidP="00116AC0">
      <w:pPr>
        <w:ind w:firstLine="567"/>
        <w:rPr>
          <w:b/>
          <w:lang w:val="kk-KZ"/>
        </w:rPr>
      </w:pPr>
      <w:r>
        <w:rPr>
          <w:b/>
          <w:lang w:val="kk-KZ"/>
        </w:rPr>
        <w:t xml:space="preserve">3.7 </w:t>
      </w:r>
      <w:r w:rsidR="00116AC0" w:rsidRPr="004569F4">
        <w:rPr>
          <w:b/>
          <w:lang w:val="kk-KZ"/>
        </w:rPr>
        <w:t xml:space="preserve"> Тьюторлық  жұмыстың  мазмұны мен қағидасы: </w:t>
      </w:r>
    </w:p>
    <w:p w:rsidR="00116AC0" w:rsidRPr="004569F4" w:rsidRDefault="00146587" w:rsidP="00116AC0">
      <w:pPr>
        <w:tabs>
          <w:tab w:val="left" w:pos="708"/>
          <w:tab w:val="left" w:pos="1416"/>
          <w:tab w:val="left" w:pos="2124"/>
          <w:tab w:val="left" w:pos="2832"/>
          <w:tab w:val="left" w:pos="3540"/>
          <w:tab w:val="left" w:pos="4248"/>
          <w:tab w:val="left" w:pos="4956"/>
          <w:tab w:val="left" w:pos="6023"/>
        </w:tabs>
        <w:ind w:firstLine="567"/>
        <w:jc w:val="both"/>
        <w:rPr>
          <w:lang w:val="kk-KZ"/>
        </w:rPr>
      </w:pPr>
      <w:r>
        <w:rPr>
          <w:lang w:val="kk-KZ"/>
        </w:rPr>
        <w:t>3.7</w:t>
      </w:r>
      <w:r w:rsidR="00116AC0" w:rsidRPr="004569F4">
        <w:rPr>
          <w:lang w:val="kk-KZ"/>
        </w:rPr>
        <w:t xml:space="preserve">.1  Мазмұны: </w:t>
      </w:r>
    </w:p>
    <w:p w:rsidR="00116AC0" w:rsidRPr="004569F4" w:rsidRDefault="00116AC0" w:rsidP="00116AC0">
      <w:pPr>
        <w:tabs>
          <w:tab w:val="left" w:pos="708"/>
          <w:tab w:val="left" w:pos="1416"/>
          <w:tab w:val="left" w:pos="2124"/>
          <w:tab w:val="left" w:pos="2832"/>
          <w:tab w:val="left" w:pos="3540"/>
          <w:tab w:val="left" w:pos="4248"/>
          <w:tab w:val="left" w:pos="4956"/>
          <w:tab w:val="left" w:pos="6023"/>
        </w:tabs>
        <w:ind w:firstLine="567"/>
        <w:jc w:val="both"/>
        <w:rPr>
          <w:lang w:val="kk-KZ"/>
        </w:rPr>
      </w:pPr>
      <w:r w:rsidRPr="004569F4">
        <w:rPr>
          <w:lang w:val="kk-KZ"/>
        </w:rPr>
        <w:t xml:space="preserve">- диагностика /білім беру жағдайын  анықтау/ алдағы жұмысты жобалау, білім  беру ізденісін жүзеге асыру  және  нәтижесін көрсету, сараптау, қол жеткен нәтижелерін талдау. </w:t>
      </w:r>
    </w:p>
    <w:p w:rsidR="00116AC0" w:rsidRPr="004569F4" w:rsidRDefault="00116AC0" w:rsidP="00116AC0">
      <w:pPr>
        <w:tabs>
          <w:tab w:val="left" w:pos="708"/>
          <w:tab w:val="left" w:pos="1416"/>
          <w:tab w:val="left" w:pos="2124"/>
          <w:tab w:val="left" w:pos="2832"/>
          <w:tab w:val="left" w:pos="3540"/>
          <w:tab w:val="left" w:pos="4248"/>
          <w:tab w:val="left" w:pos="4956"/>
          <w:tab w:val="left" w:pos="6023"/>
        </w:tabs>
        <w:jc w:val="both"/>
        <w:rPr>
          <w:lang w:val="kk-KZ"/>
        </w:rPr>
      </w:pPr>
      <w:r w:rsidRPr="004569F4">
        <w:rPr>
          <w:lang w:val="kk-KZ"/>
        </w:rPr>
        <w:t xml:space="preserve">Қашықтықтан оқытуды ұйымдастырудың негізгісі тьюторлардың электронды оқу-әдістемелік кешенін порталға іліп, жұмысты дұрыс жүргізуімен сапасының орындалуынан тұрады. </w:t>
      </w:r>
    </w:p>
    <w:p w:rsidR="00116AC0" w:rsidRPr="004569F4" w:rsidRDefault="00116AC0" w:rsidP="00116AC0">
      <w:pPr>
        <w:tabs>
          <w:tab w:val="left" w:pos="708"/>
          <w:tab w:val="left" w:pos="1416"/>
          <w:tab w:val="left" w:pos="2124"/>
          <w:tab w:val="left" w:pos="2832"/>
          <w:tab w:val="left" w:pos="3540"/>
          <w:tab w:val="left" w:pos="4248"/>
          <w:tab w:val="left" w:pos="4956"/>
          <w:tab w:val="left" w:pos="6023"/>
        </w:tabs>
        <w:jc w:val="both"/>
        <w:rPr>
          <w:lang w:val="kk-KZ"/>
        </w:rPr>
      </w:pPr>
      <w:r w:rsidRPr="004569F4">
        <w:rPr>
          <w:lang w:val="kk-KZ"/>
        </w:rPr>
        <w:t xml:space="preserve">Тьютор: кіріспе және қорытынды сабақтарды өткізіп, электронды және оқу-әдістемелік кешенді құрастырады, білім алушылардың өздігінен жұмыс істеуіне көмегін тигізеді курстың оқу - </w:t>
      </w:r>
      <w:r w:rsidRPr="004569F4">
        <w:rPr>
          <w:lang w:val="kk-KZ"/>
        </w:rPr>
        <w:lastRenderedPageBreak/>
        <w:t xml:space="preserve">әдістемелік сауатты қамтамасыз етілуіне, коммуникативті сабақ пен топтың консультация өткізуге, оқыту курстары бойынша білім алушылардың сұрақтарына жауап беруіне; </w:t>
      </w:r>
    </w:p>
    <w:p w:rsidR="00116AC0" w:rsidRPr="004569F4" w:rsidRDefault="00116AC0" w:rsidP="00116AC0">
      <w:pPr>
        <w:jc w:val="both"/>
        <w:rPr>
          <w:lang w:val="kk-KZ"/>
        </w:rPr>
      </w:pPr>
      <w:r w:rsidRPr="004569F4">
        <w:rPr>
          <w:lang w:val="kk-KZ"/>
        </w:rPr>
        <w:t xml:space="preserve">Тьютор: білім алушылардың топтың құрылуына, оқу үдерісінің кестесін жасауға, топта сабақтың өткізілуіне, сабақ кестесінің орындалуын бақылауға; </w:t>
      </w:r>
    </w:p>
    <w:p w:rsidR="00116AC0" w:rsidRPr="004569F4" w:rsidRDefault="00116AC0" w:rsidP="00116AC0">
      <w:pPr>
        <w:jc w:val="both"/>
        <w:rPr>
          <w:lang w:val="kk-KZ"/>
        </w:rPr>
      </w:pPr>
      <w:r w:rsidRPr="004569F4">
        <w:rPr>
          <w:lang w:val="kk-KZ"/>
        </w:rPr>
        <w:t xml:space="preserve">Тьютор: білім алушылардың танымдық үдерісін үйлестіруге, коммуникативті мен топтың консультациясын сабақтар өткізуге, білім алушылардың сол курс бойынша түрлі сұрақтарына жауап беруге, сабақтың өтуін басқаруға, оқу үдерісінің кестесінің орындалуын бақылауға (аралық тесттер, қорытынды тесттер, емтихан). </w:t>
      </w:r>
    </w:p>
    <w:p w:rsidR="00116AC0" w:rsidRPr="004569F4" w:rsidRDefault="00146587" w:rsidP="00116AC0">
      <w:pPr>
        <w:ind w:firstLine="708"/>
        <w:jc w:val="both"/>
        <w:rPr>
          <w:lang w:val="kk-KZ"/>
        </w:rPr>
      </w:pPr>
      <w:r>
        <w:rPr>
          <w:lang w:val="kk-KZ"/>
        </w:rPr>
        <w:t>3.7.2</w:t>
      </w:r>
      <w:r w:rsidR="00116AC0" w:rsidRPr="004569F4">
        <w:rPr>
          <w:lang w:val="kk-KZ"/>
        </w:rPr>
        <w:t xml:space="preserve"> Қағидасы:</w:t>
      </w:r>
    </w:p>
    <w:p w:rsidR="00116AC0" w:rsidRPr="004569F4" w:rsidRDefault="00116AC0" w:rsidP="00116AC0">
      <w:pPr>
        <w:pStyle w:val="a3"/>
        <w:ind w:left="0" w:firstLine="708"/>
        <w:jc w:val="both"/>
        <w:rPr>
          <w:rFonts w:ascii="Times New Roman" w:hAnsi="Times New Roman" w:cs="Times New Roman"/>
          <w:lang w:val="kk-KZ"/>
        </w:rPr>
      </w:pPr>
      <w:r w:rsidRPr="004569F4">
        <w:rPr>
          <w:rFonts w:ascii="Times New Roman" w:hAnsi="Times New Roman" w:cs="Times New Roman"/>
          <w:lang w:val="kk-KZ"/>
        </w:rPr>
        <w:t>- студентке бағытталу</w:t>
      </w:r>
    </w:p>
    <w:p w:rsidR="00116AC0" w:rsidRPr="004569F4" w:rsidRDefault="00116AC0" w:rsidP="00116AC0">
      <w:pPr>
        <w:pStyle w:val="a3"/>
        <w:ind w:left="0" w:firstLine="708"/>
        <w:jc w:val="both"/>
        <w:rPr>
          <w:rFonts w:ascii="Times New Roman" w:hAnsi="Times New Roman" w:cs="Times New Roman"/>
          <w:lang w:val="kk-KZ"/>
        </w:rPr>
      </w:pPr>
      <w:r w:rsidRPr="004569F4">
        <w:rPr>
          <w:rFonts w:ascii="Times New Roman" w:hAnsi="Times New Roman" w:cs="Times New Roman"/>
          <w:lang w:val="kk-KZ"/>
        </w:rPr>
        <w:t xml:space="preserve">-  жекелік қасиет </w:t>
      </w:r>
    </w:p>
    <w:p w:rsidR="00116AC0" w:rsidRPr="004569F4" w:rsidRDefault="00116AC0" w:rsidP="00116AC0">
      <w:pPr>
        <w:pStyle w:val="a3"/>
        <w:ind w:left="0" w:firstLine="708"/>
        <w:jc w:val="both"/>
        <w:rPr>
          <w:rFonts w:ascii="Times New Roman" w:hAnsi="Times New Roman" w:cs="Times New Roman"/>
          <w:lang w:val="kk-KZ"/>
        </w:rPr>
      </w:pPr>
      <w:r w:rsidRPr="004569F4">
        <w:rPr>
          <w:rFonts w:ascii="Times New Roman" w:hAnsi="Times New Roman" w:cs="Times New Roman"/>
          <w:lang w:val="kk-KZ"/>
        </w:rPr>
        <w:t xml:space="preserve">-  жүйелілік </w:t>
      </w:r>
    </w:p>
    <w:p w:rsidR="00116AC0" w:rsidRPr="004569F4" w:rsidRDefault="00116AC0" w:rsidP="00116AC0">
      <w:pPr>
        <w:pStyle w:val="a3"/>
        <w:ind w:left="0" w:firstLine="708"/>
        <w:jc w:val="both"/>
        <w:rPr>
          <w:rFonts w:ascii="Times New Roman" w:hAnsi="Times New Roman" w:cs="Times New Roman"/>
          <w:lang w:val="kk-KZ"/>
        </w:rPr>
      </w:pPr>
      <w:r w:rsidRPr="004569F4">
        <w:rPr>
          <w:rFonts w:ascii="Times New Roman" w:hAnsi="Times New Roman" w:cs="Times New Roman"/>
          <w:lang w:val="kk-KZ"/>
        </w:rPr>
        <w:t xml:space="preserve">-  серіктестік </w:t>
      </w:r>
    </w:p>
    <w:p w:rsidR="00116AC0" w:rsidRPr="004569F4" w:rsidRDefault="00116AC0" w:rsidP="00116AC0">
      <w:pPr>
        <w:pStyle w:val="a3"/>
        <w:ind w:left="0" w:firstLine="708"/>
        <w:jc w:val="both"/>
        <w:rPr>
          <w:rFonts w:ascii="Times New Roman" w:hAnsi="Times New Roman" w:cs="Times New Roman"/>
          <w:lang w:val="kk-KZ"/>
        </w:rPr>
      </w:pPr>
      <w:r w:rsidRPr="004569F4">
        <w:rPr>
          <w:rFonts w:ascii="Times New Roman" w:hAnsi="Times New Roman" w:cs="Times New Roman"/>
          <w:lang w:val="kk-KZ"/>
        </w:rPr>
        <w:t xml:space="preserve">-  икемділік </w:t>
      </w:r>
    </w:p>
    <w:p w:rsidR="00116AC0" w:rsidRPr="004569F4" w:rsidRDefault="00116AC0" w:rsidP="00116AC0">
      <w:pPr>
        <w:pStyle w:val="a3"/>
        <w:ind w:left="0" w:firstLine="708"/>
        <w:jc w:val="both"/>
        <w:rPr>
          <w:rFonts w:ascii="Times New Roman" w:hAnsi="Times New Roman" w:cs="Times New Roman"/>
          <w:lang w:val="kk-KZ"/>
        </w:rPr>
      </w:pPr>
      <w:r w:rsidRPr="004569F4">
        <w:rPr>
          <w:rFonts w:ascii="Times New Roman" w:hAnsi="Times New Roman" w:cs="Times New Roman"/>
          <w:lang w:val="kk-KZ"/>
        </w:rPr>
        <w:t>- жайдарылық</w:t>
      </w:r>
      <w:r>
        <w:rPr>
          <w:rFonts w:ascii="Times New Roman" w:hAnsi="Times New Roman" w:cs="Times New Roman"/>
          <w:lang w:val="kk-KZ"/>
        </w:rPr>
        <w:t>.</w:t>
      </w:r>
      <w:r w:rsidRPr="004569F4">
        <w:rPr>
          <w:rFonts w:ascii="Times New Roman" w:hAnsi="Times New Roman" w:cs="Times New Roman"/>
          <w:lang w:val="kk-KZ"/>
        </w:rPr>
        <w:t xml:space="preserve"> </w:t>
      </w:r>
    </w:p>
    <w:p w:rsidR="00116AC0" w:rsidRPr="004569F4" w:rsidRDefault="00116AC0" w:rsidP="00116AC0">
      <w:pPr>
        <w:ind w:firstLine="567"/>
        <w:jc w:val="both"/>
        <w:rPr>
          <w:lang w:val="kk-KZ"/>
        </w:rPr>
      </w:pPr>
      <w:r w:rsidRPr="004569F4">
        <w:rPr>
          <w:lang w:val="kk-KZ"/>
        </w:rPr>
        <w:t>Тьюторды тағайындауды және істеген қызметінен бостауды кафедра меңгерушілерімен сұхбаттасып келісілген соң, факультет деканының ұсынуымен ректор бұйрығымен жүргізіледі.</w:t>
      </w:r>
    </w:p>
    <w:p w:rsidR="00116AC0" w:rsidRPr="004569F4" w:rsidRDefault="00116AC0" w:rsidP="00116AC0">
      <w:pPr>
        <w:ind w:firstLine="567"/>
        <w:jc w:val="both"/>
        <w:rPr>
          <w:b/>
          <w:bCs/>
          <w:color w:val="000000"/>
          <w:lang w:val="kk-KZ"/>
        </w:rPr>
      </w:pPr>
      <w:r w:rsidRPr="004569F4">
        <w:rPr>
          <w:lang w:val="kk-KZ"/>
        </w:rPr>
        <w:t xml:space="preserve">Тьюторлардың іс-әрекетін кафедралармен келісе отырып, деканаттар үйлестіреді және бақылайды, ал олардың жұмысын оқу істері жөніндегі проректор бағалайды. </w:t>
      </w:r>
    </w:p>
    <w:p w:rsidR="00116AC0" w:rsidRDefault="00116AC0" w:rsidP="00116AC0">
      <w:pPr>
        <w:ind w:firstLine="567"/>
        <w:jc w:val="both"/>
        <w:rPr>
          <w:b/>
          <w:bCs/>
          <w:color w:val="000000"/>
          <w:lang w:val="kk-KZ"/>
        </w:rPr>
      </w:pPr>
    </w:p>
    <w:p w:rsidR="00116AC0" w:rsidRPr="004569F4" w:rsidRDefault="00146587" w:rsidP="00116AC0">
      <w:pPr>
        <w:ind w:firstLine="567"/>
        <w:jc w:val="both"/>
        <w:rPr>
          <w:color w:val="000000"/>
          <w:lang w:val="kk-KZ"/>
        </w:rPr>
      </w:pPr>
      <w:r>
        <w:rPr>
          <w:b/>
          <w:bCs/>
          <w:color w:val="000000"/>
          <w:lang w:val="kk-KZ"/>
        </w:rPr>
        <w:t>3.8</w:t>
      </w:r>
      <w:r w:rsidR="00116AC0" w:rsidRPr="004569F4">
        <w:rPr>
          <w:b/>
          <w:bCs/>
          <w:color w:val="000000"/>
          <w:lang w:val="kk-KZ"/>
        </w:rPr>
        <w:t xml:space="preserve">  Тьют</w:t>
      </w:r>
      <w:r w:rsidR="00116AC0">
        <w:rPr>
          <w:b/>
          <w:bCs/>
          <w:color w:val="000000"/>
          <w:lang w:val="kk-KZ"/>
        </w:rPr>
        <w:t>о</w:t>
      </w:r>
      <w:r w:rsidR="00116AC0" w:rsidRPr="004569F4">
        <w:rPr>
          <w:b/>
          <w:bCs/>
          <w:color w:val="000000"/>
          <w:lang w:val="kk-KZ"/>
        </w:rPr>
        <w:t>рл</w:t>
      </w:r>
      <w:r w:rsidR="00116AC0">
        <w:rPr>
          <w:b/>
          <w:bCs/>
          <w:color w:val="000000"/>
          <w:lang w:val="kk-KZ"/>
        </w:rPr>
        <w:t>ық</w:t>
      </w:r>
      <w:r w:rsidR="00116AC0" w:rsidRPr="004569F4">
        <w:rPr>
          <w:b/>
          <w:bCs/>
          <w:color w:val="000000"/>
          <w:lang w:val="kk-KZ"/>
        </w:rPr>
        <w:t xml:space="preserve"> сүйемелдеудің түрлері мен технологиясы</w:t>
      </w:r>
    </w:p>
    <w:p w:rsidR="00116AC0" w:rsidRPr="004569F4" w:rsidRDefault="00146587" w:rsidP="00116AC0">
      <w:pPr>
        <w:ind w:firstLine="567"/>
        <w:jc w:val="both"/>
        <w:rPr>
          <w:color w:val="000000"/>
          <w:lang w:val="kk-KZ"/>
        </w:rPr>
      </w:pPr>
      <w:r>
        <w:rPr>
          <w:color w:val="000000"/>
          <w:lang w:val="kk-KZ"/>
        </w:rPr>
        <w:t>3.8</w:t>
      </w:r>
      <w:r w:rsidR="00116AC0" w:rsidRPr="004569F4">
        <w:rPr>
          <w:color w:val="000000"/>
          <w:lang w:val="kk-KZ"/>
        </w:rPr>
        <w:t>.1 Тьют</w:t>
      </w:r>
      <w:r w:rsidR="00116AC0">
        <w:rPr>
          <w:color w:val="000000"/>
          <w:lang w:val="kk-KZ"/>
        </w:rPr>
        <w:t>о</w:t>
      </w:r>
      <w:r w:rsidR="00116AC0" w:rsidRPr="004569F4">
        <w:rPr>
          <w:color w:val="000000"/>
          <w:lang w:val="kk-KZ"/>
        </w:rPr>
        <w:t>рл</w:t>
      </w:r>
      <w:r w:rsidR="00116AC0">
        <w:rPr>
          <w:color w:val="000000"/>
          <w:lang w:val="kk-KZ"/>
        </w:rPr>
        <w:t>ық</w:t>
      </w:r>
      <w:r w:rsidR="00116AC0" w:rsidRPr="004569F4">
        <w:rPr>
          <w:color w:val="000000"/>
          <w:lang w:val="kk-KZ"/>
        </w:rPr>
        <w:t xml:space="preserve"> сүйемелдеуде қолданылатын жұмыс түрлері:</w:t>
      </w:r>
    </w:p>
    <w:p w:rsidR="00116AC0" w:rsidRPr="00146587" w:rsidRDefault="00116AC0" w:rsidP="00116AC0">
      <w:pPr>
        <w:numPr>
          <w:ilvl w:val="0"/>
          <w:numId w:val="13"/>
        </w:numPr>
        <w:ind w:left="0" w:firstLine="567"/>
        <w:jc w:val="both"/>
        <w:rPr>
          <w:color w:val="000000"/>
          <w:lang w:val="kk-KZ"/>
        </w:rPr>
      </w:pPr>
      <w:r w:rsidRPr="004569F4">
        <w:rPr>
          <w:color w:val="000000"/>
          <w:lang w:val="kk-KZ"/>
        </w:rPr>
        <w:t>жеке сүйемелдеу</w:t>
      </w:r>
      <w:r w:rsidRPr="00146587">
        <w:rPr>
          <w:color w:val="000000"/>
          <w:lang w:val="kk-KZ"/>
        </w:rPr>
        <w:t>;</w:t>
      </w:r>
    </w:p>
    <w:p w:rsidR="00116AC0" w:rsidRPr="00146587" w:rsidRDefault="00116AC0" w:rsidP="00116AC0">
      <w:pPr>
        <w:numPr>
          <w:ilvl w:val="0"/>
          <w:numId w:val="13"/>
        </w:numPr>
        <w:ind w:left="0" w:firstLine="567"/>
        <w:jc w:val="both"/>
        <w:rPr>
          <w:color w:val="000000"/>
          <w:lang w:val="kk-KZ"/>
        </w:rPr>
      </w:pPr>
      <w:r w:rsidRPr="004569F4">
        <w:rPr>
          <w:color w:val="000000"/>
          <w:lang w:val="kk-KZ"/>
        </w:rPr>
        <w:t>топтық сүйемелдеу</w:t>
      </w:r>
      <w:r w:rsidRPr="00146587">
        <w:rPr>
          <w:color w:val="000000"/>
          <w:lang w:val="kk-KZ"/>
        </w:rPr>
        <w:t>.</w:t>
      </w:r>
    </w:p>
    <w:p w:rsidR="00116AC0" w:rsidRPr="00146587" w:rsidRDefault="00146587" w:rsidP="00116AC0">
      <w:pPr>
        <w:ind w:firstLine="567"/>
        <w:jc w:val="both"/>
        <w:rPr>
          <w:color w:val="000000"/>
          <w:lang w:val="kk-KZ"/>
        </w:rPr>
      </w:pPr>
      <w:r>
        <w:rPr>
          <w:color w:val="000000"/>
          <w:lang w:val="kk-KZ"/>
        </w:rPr>
        <w:t>3.8</w:t>
      </w:r>
      <w:r w:rsidR="00116AC0" w:rsidRPr="004569F4">
        <w:rPr>
          <w:color w:val="000000"/>
          <w:lang w:val="kk-KZ"/>
        </w:rPr>
        <w:t xml:space="preserve">.2 </w:t>
      </w:r>
      <w:r w:rsidR="00116AC0" w:rsidRPr="00146587">
        <w:rPr>
          <w:color w:val="000000"/>
          <w:lang w:val="kk-KZ"/>
        </w:rPr>
        <w:t>Тьютор</w:t>
      </w:r>
      <w:r w:rsidR="00116AC0">
        <w:rPr>
          <w:color w:val="000000"/>
          <w:lang w:val="kk-KZ"/>
        </w:rPr>
        <w:t>лық</w:t>
      </w:r>
      <w:r w:rsidR="00116AC0" w:rsidRPr="004569F4">
        <w:rPr>
          <w:color w:val="000000"/>
          <w:lang w:val="kk-KZ"/>
        </w:rPr>
        <w:t xml:space="preserve"> қызмет мыналар көмегімен жүзеге асырылады</w:t>
      </w:r>
      <w:r w:rsidR="00116AC0" w:rsidRPr="00146587">
        <w:rPr>
          <w:color w:val="000000"/>
          <w:lang w:val="kk-KZ"/>
        </w:rPr>
        <w:t>:</w:t>
      </w:r>
    </w:p>
    <w:p w:rsidR="00116AC0" w:rsidRPr="00146587" w:rsidRDefault="00116AC0" w:rsidP="00116AC0">
      <w:pPr>
        <w:numPr>
          <w:ilvl w:val="0"/>
          <w:numId w:val="14"/>
        </w:numPr>
        <w:ind w:left="0" w:firstLine="567"/>
        <w:jc w:val="both"/>
        <w:rPr>
          <w:color w:val="000000"/>
          <w:lang w:val="kk-KZ"/>
        </w:rPr>
      </w:pPr>
      <w:r w:rsidRPr="004569F4">
        <w:rPr>
          <w:color w:val="000000"/>
          <w:lang w:val="kk-KZ"/>
        </w:rPr>
        <w:t xml:space="preserve">сұрақ-жауап </w:t>
      </w:r>
      <w:r w:rsidRPr="00146587">
        <w:rPr>
          <w:color w:val="000000"/>
          <w:lang w:val="kk-KZ"/>
        </w:rPr>
        <w:t>технологи</w:t>
      </w:r>
      <w:r w:rsidRPr="004569F4">
        <w:rPr>
          <w:color w:val="000000"/>
          <w:lang w:val="kk-KZ"/>
        </w:rPr>
        <w:t>ясы</w:t>
      </w:r>
      <w:r w:rsidRPr="00146587">
        <w:rPr>
          <w:color w:val="000000"/>
          <w:lang w:val="kk-KZ"/>
        </w:rPr>
        <w:t>;</w:t>
      </w:r>
    </w:p>
    <w:p w:rsidR="00116AC0" w:rsidRPr="004569F4" w:rsidRDefault="00116AC0" w:rsidP="00116AC0">
      <w:pPr>
        <w:numPr>
          <w:ilvl w:val="0"/>
          <w:numId w:val="14"/>
        </w:numPr>
        <w:ind w:left="0" w:firstLine="567"/>
        <w:jc w:val="both"/>
        <w:rPr>
          <w:color w:val="000000"/>
        </w:rPr>
      </w:pPr>
      <w:r w:rsidRPr="004569F4">
        <w:rPr>
          <w:color w:val="000000"/>
          <w:lang w:val="kk-KZ"/>
        </w:rPr>
        <w:t>жобалық</w:t>
      </w:r>
      <w:r w:rsidRPr="004569F4">
        <w:rPr>
          <w:color w:val="000000"/>
        </w:rPr>
        <w:t xml:space="preserve"> технологи</w:t>
      </w:r>
      <w:r w:rsidRPr="004569F4">
        <w:rPr>
          <w:color w:val="000000"/>
          <w:lang w:val="kk-KZ"/>
        </w:rPr>
        <w:t>я</w:t>
      </w:r>
      <w:r w:rsidRPr="004569F4">
        <w:rPr>
          <w:color w:val="000000"/>
        </w:rPr>
        <w:t>;</w:t>
      </w:r>
    </w:p>
    <w:p w:rsidR="00116AC0" w:rsidRPr="004569F4" w:rsidRDefault="00116AC0" w:rsidP="00116AC0">
      <w:pPr>
        <w:numPr>
          <w:ilvl w:val="0"/>
          <w:numId w:val="14"/>
        </w:numPr>
        <w:ind w:left="0" w:firstLine="567"/>
        <w:jc w:val="both"/>
        <w:rPr>
          <w:color w:val="000000"/>
        </w:rPr>
      </w:pPr>
      <w:r w:rsidRPr="004569F4">
        <w:rPr>
          <w:color w:val="000000"/>
        </w:rPr>
        <w:t>портфоли</w:t>
      </w:r>
      <w:r w:rsidRPr="004569F4">
        <w:rPr>
          <w:color w:val="000000"/>
          <w:lang w:val="kk-KZ"/>
        </w:rPr>
        <w:t>ямен жұмыс технологиясы</w:t>
      </w:r>
      <w:r w:rsidRPr="004569F4">
        <w:rPr>
          <w:color w:val="000000"/>
        </w:rPr>
        <w:t>;</w:t>
      </w:r>
    </w:p>
    <w:p w:rsidR="00116AC0" w:rsidRPr="004569F4" w:rsidRDefault="00116AC0" w:rsidP="00116AC0">
      <w:pPr>
        <w:numPr>
          <w:ilvl w:val="0"/>
          <w:numId w:val="14"/>
        </w:numPr>
        <w:ind w:left="0" w:firstLine="567"/>
        <w:jc w:val="both"/>
        <w:rPr>
          <w:color w:val="000000"/>
        </w:rPr>
      </w:pPr>
      <w:r w:rsidRPr="004569F4">
        <w:rPr>
          <w:color w:val="000000"/>
          <w:lang w:val="kk-KZ"/>
        </w:rPr>
        <w:t xml:space="preserve">кенес беру </w:t>
      </w:r>
      <w:r w:rsidRPr="004569F4">
        <w:rPr>
          <w:color w:val="000000"/>
        </w:rPr>
        <w:t>технологи</w:t>
      </w:r>
      <w:r w:rsidRPr="004569F4">
        <w:rPr>
          <w:color w:val="000000"/>
          <w:lang w:val="kk-KZ"/>
        </w:rPr>
        <w:t>ясы</w:t>
      </w:r>
      <w:r w:rsidRPr="004569F4">
        <w:rPr>
          <w:color w:val="000000"/>
        </w:rPr>
        <w:t>;</w:t>
      </w:r>
    </w:p>
    <w:p w:rsidR="00116AC0" w:rsidRPr="004569F4" w:rsidRDefault="00116AC0" w:rsidP="00116AC0">
      <w:pPr>
        <w:numPr>
          <w:ilvl w:val="0"/>
          <w:numId w:val="14"/>
        </w:numPr>
        <w:ind w:left="0" w:firstLine="567"/>
        <w:jc w:val="both"/>
        <w:rPr>
          <w:color w:val="000000"/>
        </w:rPr>
      </w:pPr>
      <w:r w:rsidRPr="004569F4">
        <w:rPr>
          <w:color w:val="000000"/>
        </w:rPr>
        <w:t>тренинг</w:t>
      </w:r>
      <w:r w:rsidRPr="004569F4">
        <w:rPr>
          <w:color w:val="000000"/>
          <w:lang w:val="kk-KZ"/>
        </w:rPr>
        <w:t>тік</w:t>
      </w:r>
      <w:r w:rsidRPr="004569F4">
        <w:rPr>
          <w:color w:val="000000"/>
        </w:rPr>
        <w:t xml:space="preserve"> технологи</w:t>
      </w:r>
      <w:r w:rsidRPr="004569F4">
        <w:rPr>
          <w:color w:val="000000"/>
          <w:lang w:val="kk-KZ"/>
        </w:rPr>
        <w:t>я</w:t>
      </w:r>
      <w:r w:rsidRPr="004569F4">
        <w:rPr>
          <w:color w:val="000000"/>
        </w:rPr>
        <w:t>;</w:t>
      </w:r>
    </w:p>
    <w:p w:rsidR="00116AC0" w:rsidRPr="004569F4" w:rsidRDefault="00116AC0" w:rsidP="00116AC0">
      <w:pPr>
        <w:numPr>
          <w:ilvl w:val="0"/>
          <w:numId w:val="14"/>
        </w:numPr>
        <w:ind w:left="0" w:firstLine="567"/>
        <w:jc w:val="both"/>
        <w:rPr>
          <w:color w:val="000000"/>
        </w:rPr>
      </w:pPr>
      <w:r w:rsidRPr="004569F4">
        <w:rPr>
          <w:color w:val="000000"/>
          <w:lang w:val="kk-KZ"/>
        </w:rPr>
        <w:t xml:space="preserve">белсенді тыңдау </w:t>
      </w:r>
      <w:r w:rsidRPr="004569F4">
        <w:rPr>
          <w:color w:val="000000"/>
        </w:rPr>
        <w:t>технологи</w:t>
      </w:r>
      <w:r w:rsidRPr="004569F4">
        <w:rPr>
          <w:color w:val="000000"/>
          <w:lang w:val="kk-KZ"/>
        </w:rPr>
        <w:t>ясы</w:t>
      </w:r>
      <w:r w:rsidRPr="004569F4">
        <w:rPr>
          <w:color w:val="000000"/>
        </w:rPr>
        <w:t>;</w:t>
      </w:r>
    </w:p>
    <w:p w:rsidR="00116AC0" w:rsidRDefault="00116AC0" w:rsidP="00116AC0">
      <w:pPr>
        <w:pStyle w:val="ad"/>
        <w:tabs>
          <w:tab w:val="left" w:pos="4198"/>
          <w:tab w:val="center" w:pos="4901"/>
        </w:tabs>
        <w:ind w:left="567"/>
        <w:jc w:val="left"/>
        <w:rPr>
          <w:rFonts w:ascii="Times New Roman" w:hAnsi="Times New Roman"/>
          <w:sz w:val="24"/>
          <w:szCs w:val="24"/>
          <w:lang w:val="kk-KZ"/>
        </w:rPr>
      </w:pPr>
    </w:p>
    <w:p w:rsidR="00C76902" w:rsidRPr="00BC5AF4" w:rsidRDefault="00635DE2" w:rsidP="00635DE2">
      <w:pPr>
        <w:tabs>
          <w:tab w:val="left" w:pos="567"/>
        </w:tabs>
        <w:ind w:right="39" w:firstLine="0"/>
        <w:jc w:val="both"/>
        <w:rPr>
          <w:b/>
          <w:lang w:val="kk-KZ"/>
        </w:rPr>
      </w:pPr>
      <w:r>
        <w:rPr>
          <w:lang w:val="kk-KZ"/>
        </w:rPr>
        <w:t xml:space="preserve"> </w:t>
      </w:r>
      <w:r>
        <w:rPr>
          <w:lang w:val="kk-KZ"/>
        </w:rPr>
        <w:tab/>
      </w:r>
      <w:r w:rsidR="00146587">
        <w:rPr>
          <w:b/>
          <w:lang w:val="kk-KZ"/>
        </w:rPr>
        <w:t>4</w:t>
      </w:r>
      <w:r w:rsidR="00C76902" w:rsidRPr="00BC5AF4">
        <w:rPr>
          <w:b/>
          <w:lang w:val="kk-KZ"/>
        </w:rPr>
        <w:t xml:space="preserve"> </w:t>
      </w:r>
      <w:r w:rsidR="00146587" w:rsidRPr="00C76902">
        <w:rPr>
          <w:b/>
          <w:bCs/>
          <w:color w:val="000000"/>
          <w:lang w:val="kk-KZ"/>
        </w:rPr>
        <w:t xml:space="preserve">ҚАШЫҚТЫҚТАН БІЛІМ БЕРУ ТЕХНОЛОГИЯЛАР БОЙЫНША ОҚУ ҮДЕРІСІН ҰЙЫМДАСТЫРУ </w:t>
      </w:r>
      <w:r w:rsidR="00146587" w:rsidRPr="00C76902">
        <w:rPr>
          <w:b/>
          <w:bCs/>
          <w:lang w:val="kk-KZ"/>
        </w:rPr>
        <w:t>ЕРЕЖЕСІН</w:t>
      </w:r>
      <w:r w:rsidR="00146587" w:rsidRPr="00BC5AF4">
        <w:rPr>
          <w:b/>
          <w:lang w:val="kk-KZ"/>
        </w:rPr>
        <w:t xml:space="preserve"> ДАЙЫНДАУ ЖӘНЕ БЕКІТУ ТӘРТІБІ</w:t>
      </w:r>
    </w:p>
    <w:p w:rsidR="00C76902" w:rsidRPr="00BC5AF4" w:rsidRDefault="00146587" w:rsidP="00CB50DF">
      <w:pPr>
        <w:ind w:right="39" w:firstLine="567"/>
        <w:jc w:val="both"/>
        <w:rPr>
          <w:lang w:val="kk-KZ"/>
        </w:rPr>
      </w:pPr>
      <w:r>
        <w:rPr>
          <w:lang w:val="kk-KZ"/>
        </w:rPr>
        <w:t>4</w:t>
      </w:r>
      <w:r w:rsidR="00C76902" w:rsidRPr="00BC5AF4">
        <w:rPr>
          <w:lang w:val="kk-KZ"/>
        </w:rPr>
        <w:t xml:space="preserve">.1 </w:t>
      </w:r>
      <w:r w:rsidR="00C76902">
        <w:rPr>
          <w:bCs/>
          <w:color w:val="000000"/>
          <w:lang w:val="kk-KZ"/>
        </w:rPr>
        <w:t>Қ</w:t>
      </w:r>
      <w:r w:rsidR="00C76902" w:rsidRPr="001B3C97">
        <w:rPr>
          <w:bCs/>
          <w:color w:val="000000"/>
          <w:lang w:val="kk-KZ"/>
        </w:rPr>
        <w:t xml:space="preserve">ашықтықтан білім беру технологиялар бойынша оқу үдерісін ұйымдастыру </w:t>
      </w:r>
      <w:r w:rsidR="00C76902">
        <w:rPr>
          <w:bCs/>
          <w:lang w:val="kk-KZ"/>
        </w:rPr>
        <w:t>ереженің</w:t>
      </w:r>
      <w:r w:rsidR="00C76902" w:rsidRPr="00BC5AF4">
        <w:rPr>
          <w:lang w:val="kk-KZ"/>
        </w:rPr>
        <w:t xml:space="preserve"> жобасын құрастырушы  ОӘБ басшысы  оқу істері жөніндегі  проректормен, </w:t>
      </w:r>
      <w:r w:rsidR="007D2E44" w:rsidRPr="00BC5AF4">
        <w:rPr>
          <w:lang w:val="kk-KZ"/>
        </w:rPr>
        <w:t>сапа менеджменті, акк</w:t>
      </w:r>
      <w:r w:rsidR="00926BC4">
        <w:rPr>
          <w:lang w:val="kk-KZ"/>
        </w:rPr>
        <w:t>р</w:t>
      </w:r>
      <w:r w:rsidR="007D2E44" w:rsidRPr="00BC5AF4">
        <w:rPr>
          <w:lang w:val="kk-KZ"/>
        </w:rPr>
        <w:t>едиттеу және мониторинг</w:t>
      </w:r>
      <w:r w:rsidR="00C76902" w:rsidRPr="00BC5AF4">
        <w:rPr>
          <w:lang w:val="kk-KZ"/>
        </w:rPr>
        <w:t xml:space="preserve"> бөлімі басшысымен келісіледі</w:t>
      </w:r>
      <w:r w:rsidR="00934353">
        <w:rPr>
          <w:lang w:val="kk-KZ"/>
        </w:rPr>
        <w:t>.</w:t>
      </w:r>
    </w:p>
    <w:p w:rsidR="00C76902" w:rsidRPr="00BC5AF4" w:rsidRDefault="00146587" w:rsidP="00CB50DF">
      <w:pPr>
        <w:ind w:right="39" w:firstLine="567"/>
        <w:jc w:val="both"/>
        <w:rPr>
          <w:lang w:val="kk-KZ"/>
        </w:rPr>
      </w:pPr>
      <w:r>
        <w:rPr>
          <w:lang w:val="kk-KZ"/>
        </w:rPr>
        <w:t>4</w:t>
      </w:r>
      <w:r w:rsidR="00C76902" w:rsidRPr="00BC5AF4">
        <w:rPr>
          <w:lang w:val="kk-KZ"/>
        </w:rPr>
        <w:t xml:space="preserve">.2  </w:t>
      </w:r>
      <w:r w:rsidR="00C76902">
        <w:rPr>
          <w:bCs/>
          <w:color w:val="000000"/>
          <w:lang w:val="kk-KZ"/>
        </w:rPr>
        <w:t>Қ</w:t>
      </w:r>
      <w:r w:rsidR="00C76902" w:rsidRPr="001B3C97">
        <w:rPr>
          <w:bCs/>
          <w:color w:val="000000"/>
          <w:lang w:val="kk-KZ"/>
        </w:rPr>
        <w:t xml:space="preserve">ашықтықтан білім беру технологиялар бойынша оқу үдерісін ұйымдастыру </w:t>
      </w:r>
      <w:r w:rsidR="00C76902">
        <w:rPr>
          <w:bCs/>
          <w:lang w:val="kk-KZ"/>
        </w:rPr>
        <w:t>ережесі</w:t>
      </w:r>
      <w:r w:rsidR="00C76902" w:rsidRPr="00BC5AF4">
        <w:rPr>
          <w:lang w:val="kk-KZ"/>
        </w:rPr>
        <w:t xml:space="preserve"> Ғылыми кеңес мәжілісінде </w:t>
      </w:r>
      <w:r w:rsidR="007D2E44">
        <w:rPr>
          <w:lang w:val="kk-KZ"/>
        </w:rPr>
        <w:t>талқыланып мақұлданады</w:t>
      </w:r>
      <w:r w:rsidR="00C76902" w:rsidRPr="00BC5AF4">
        <w:rPr>
          <w:lang w:val="kk-KZ"/>
        </w:rPr>
        <w:t>.</w:t>
      </w:r>
    </w:p>
    <w:p w:rsidR="00C76902" w:rsidRPr="00BC5AF4" w:rsidRDefault="00146587" w:rsidP="00CB50DF">
      <w:pPr>
        <w:ind w:right="39" w:firstLine="567"/>
        <w:jc w:val="both"/>
        <w:rPr>
          <w:lang w:val="kk-KZ"/>
        </w:rPr>
      </w:pPr>
      <w:r>
        <w:rPr>
          <w:lang w:val="kk-KZ"/>
        </w:rPr>
        <w:t>4</w:t>
      </w:r>
      <w:r w:rsidR="00C76902" w:rsidRPr="00BC5AF4">
        <w:rPr>
          <w:lang w:val="kk-KZ"/>
        </w:rPr>
        <w:t xml:space="preserve">.3 </w:t>
      </w:r>
      <w:r w:rsidR="00C76902">
        <w:rPr>
          <w:lang w:val="kk-KZ"/>
        </w:rPr>
        <w:t xml:space="preserve"> </w:t>
      </w:r>
      <w:r w:rsidR="00C76902">
        <w:rPr>
          <w:bCs/>
          <w:color w:val="000000"/>
          <w:lang w:val="kk-KZ"/>
        </w:rPr>
        <w:t>Қ</w:t>
      </w:r>
      <w:r w:rsidR="00C76902" w:rsidRPr="001B3C97">
        <w:rPr>
          <w:bCs/>
          <w:color w:val="000000"/>
          <w:lang w:val="kk-KZ"/>
        </w:rPr>
        <w:t xml:space="preserve">ашықтықтан білім беру технологиялар бойынша оқу үдерісін ұйымдастыру </w:t>
      </w:r>
      <w:r w:rsidR="00C76902">
        <w:rPr>
          <w:bCs/>
          <w:lang w:val="kk-KZ"/>
        </w:rPr>
        <w:t>ережесі</w:t>
      </w:r>
      <w:r w:rsidR="00C76902" w:rsidRPr="00BC5AF4">
        <w:rPr>
          <w:lang w:val="kk-KZ"/>
        </w:rPr>
        <w:t xml:space="preserve"> университет ректорымен бекітіледі</w:t>
      </w:r>
      <w:r w:rsidR="007D2E44">
        <w:rPr>
          <w:lang w:val="kk-KZ"/>
        </w:rPr>
        <w:t>.</w:t>
      </w:r>
    </w:p>
    <w:p w:rsidR="00C76902" w:rsidRPr="00BC5AF4" w:rsidRDefault="00146587" w:rsidP="00CB50DF">
      <w:pPr>
        <w:ind w:right="39" w:firstLine="567"/>
        <w:jc w:val="both"/>
        <w:rPr>
          <w:lang w:val="kk-KZ"/>
        </w:rPr>
      </w:pPr>
      <w:r>
        <w:rPr>
          <w:lang w:val="kk-KZ"/>
        </w:rPr>
        <w:t>4.</w:t>
      </w:r>
      <w:r w:rsidR="00C76902" w:rsidRPr="00BC5AF4">
        <w:rPr>
          <w:lang w:val="kk-KZ"/>
        </w:rPr>
        <w:t xml:space="preserve">4 </w:t>
      </w:r>
      <w:r w:rsidR="00C76902">
        <w:rPr>
          <w:bCs/>
          <w:color w:val="000000"/>
          <w:lang w:val="kk-KZ"/>
        </w:rPr>
        <w:t>Қ</w:t>
      </w:r>
      <w:r w:rsidR="00C76902" w:rsidRPr="001B3C97">
        <w:rPr>
          <w:bCs/>
          <w:color w:val="000000"/>
          <w:lang w:val="kk-KZ"/>
        </w:rPr>
        <w:t xml:space="preserve">ашықтықтан білім беру технологиялар бойынша оқу үдерісін ұйымдастыру </w:t>
      </w:r>
      <w:r w:rsidR="00C76902" w:rsidRPr="001B3C97">
        <w:rPr>
          <w:bCs/>
          <w:lang w:val="kk-KZ"/>
        </w:rPr>
        <w:t>ережесі</w:t>
      </w:r>
      <w:r w:rsidR="00C76902" w:rsidRPr="00BC5AF4">
        <w:rPr>
          <w:lang w:val="kk-KZ"/>
        </w:rPr>
        <w:t xml:space="preserve"> университет ректорының </w:t>
      </w:r>
      <w:r w:rsidR="00C76902" w:rsidRPr="007D2E44">
        <w:rPr>
          <w:lang w:val="kk-KZ"/>
        </w:rPr>
        <w:t>бұйрығымен қолданысқа</w:t>
      </w:r>
      <w:r w:rsidR="00C76902" w:rsidRPr="00BC5AF4">
        <w:rPr>
          <w:lang w:val="kk-KZ"/>
        </w:rPr>
        <w:t xml:space="preserve"> енгізіледі</w:t>
      </w:r>
      <w:r w:rsidR="007D2E44">
        <w:rPr>
          <w:lang w:val="kk-KZ"/>
        </w:rPr>
        <w:t>.</w:t>
      </w:r>
    </w:p>
    <w:p w:rsidR="00C76902" w:rsidRDefault="00146587" w:rsidP="00CB50DF">
      <w:pPr>
        <w:ind w:right="39" w:firstLine="567"/>
        <w:jc w:val="both"/>
        <w:rPr>
          <w:lang w:val="kk-KZ"/>
        </w:rPr>
      </w:pPr>
      <w:r>
        <w:rPr>
          <w:lang w:val="kk-KZ"/>
        </w:rPr>
        <w:t>4</w:t>
      </w:r>
      <w:r w:rsidR="00C76902" w:rsidRPr="00BC5AF4">
        <w:rPr>
          <w:lang w:val="kk-KZ"/>
        </w:rPr>
        <w:t xml:space="preserve">.5 </w:t>
      </w:r>
      <w:r w:rsidR="00C76902">
        <w:rPr>
          <w:bCs/>
          <w:color w:val="000000"/>
          <w:lang w:val="kk-KZ"/>
        </w:rPr>
        <w:t>Қ</w:t>
      </w:r>
      <w:r w:rsidR="00C76902" w:rsidRPr="001B3C97">
        <w:rPr>
          <w:bCs/>
          <w:color w:val="000000"/>
          <w:lang w:val="kk-KZ"/>
        </w:rPr>
        <w:t xml:space="preserve">ашықтықтан білім беру технологиялар бойынша оқу үдерісін ұйымдастыру </w:t>
      </w:r>
      <w:r w:rsidR="00C76902" w:rsidRPr="001B3C97">
        <w:rPr>
          <w:bCs/>
          <w:lang w:val="kk-KZ"/>
        </w:rPr>
        <w:t>ережесі</w:t>
      </w:r>
      <w:r w:rsidR="00C76902" w:rsidRPr="00BC5AF4">
        <w:rPr>
          <w:lang w:val="kk-KZ"/>
        </w:rPr>
        <w:t xml:space="preserve"> сапа менеджменті, акк</w:t>
      </w:r>
      <w:r w:rsidR="0023608A">
        <w:rPr>
          <w:lang w:val="kk-KZ"/>
        </w:rPr>
        <w:t>р</w:t>
      </w:r>
      <w:r w:rsidR="00C76902" w:rsidRPr="00BC5AF4">
        <w:rPr>
          <w:lang w:val="kk-KZ"/>
        </w:rPr>
        <w:t>едиттеу және мониторинг бөлімінде тіркеледі, бақылау данасы СМАМБ-де  сақталады. Ереженің ксерокөшірмесі орнатылған тәртіп бойынша тиісті құрылымдық бөлімдерге таратылады.</w:t>
      </w:r>
    </w:p>
    <w:p w:rsidR="00D52258" w:rsidRDefault="00D52258" w:rsidP="00CB50DF">
      <w:pPr>
        <w:ind w:right="39" w:firstLine="567"/>
        <w:jc w:val="both"/>
        <w:rPr>
          <w:lang w:val="kk-KZ"/>
        </w:rPr>
      </w:pPr>
    </w:p>
    <w:p w:rsidR="00D52258" w:rsidRPr="00BC5AF4" w:rsidRDefault="00D52258" w:rsidP="00CB50DF">
      <w:pPr>
        <w:ind w:right="39" w:firstLine="567"/>
        <w:jc w:val="both"/>
        <w:rPr>
          <w:lang w:val="kk-KZ"/>
        </w:rPr>
      </w:pPr>
    </w:p>
    <w:p w:rsidR="00C76902" w:rsidRPr="00BC5AF4" w:rsidRDefault="00C76902" w:rsidP="00CB50DF">
      <w:pPr>
        <w:ind w:right="39"/>
        <w:jc w:val="both"/>
        <w:rPr>
          <w:b/>
          <w:lang w:val="kk-KZ"/>
        </w:rPr>
      </w:pPr>
    </w:p>
    <w:p w:rsidR="00C76902" w:rsidRPr="00BC5AF4" w:rsidRDefault="00146587" w:rsidP="00CB50DF">
      <w:pPr>
        <w:ind w:right="39" w:firstLine="567"/>
        <w:jc w:val="both"/>
        <w:rPr>
          <w:b/>
          <w:lang w:val="kk-KZ"/>
        </w:rPr>
      </w:pPr>
      <w:r>
        <w:rPr>
          <w:b/>
          <w:lang w:val="kk-KZ"/>
        </w:rPr>
        <w:lastRenderedPageBreak/>
        <w:t>5</w:t>
      </w:r>
      <w:r w:rsidR="00C76902" w:rsidRPr="00BC5AF4">
        <w:rPr>
          <w:b/>
          <w:lang w:val="kk-KZ"/>
        </w:rPr>
        <w:t xml:space="preserve"> </w:t>
      </w:r>
      <w:r w:rsidRPr="00C76902">
        <w:rPr>
          <w:b/>
          <w:bCs/>
          <w:color w:val="000000"/>
          <w:lang w:val="kk-KZ"/>
        </w:rPr>
        <w:t xml:space="preserve">ҚАШЫҚТЫҚТАН БІЛІМ БЕРУ ТЕХНОЛОГИЯЛАР БОЙЫНША ОҚУ ҮДЕРІСІН ҰЙЫМДАСТЫРУ </w:t>
      </w:r>
      <w:r w:rsidRPr="00C76902">
        <w:rPr>
          <w:b/>
          <w:bCs/>
          <w:lang w:val="kk-KZ"/>
        </w:rPr>
        <w:t>ЕРЕЖЕСІНЕ</w:t>
      </w:r>
      <w:r w:rsidRPr="00BC5AF4">
        <w:rPr>
          <w:b/>
          <w:lang w:val="kk-KZ"/>
        </w:rPr>
        <w:t xml:space="preserve"> ӨЗГЕРІС</w:t>
      </w:r>
      <w:r w:rsidR="00B65309">
        <w:rPr>
          <w:b/>
          <w:lang w:val="kk-KZ"/>
        </w:rPr>
        <w:t>ТЕР</w:t>
      </w:r>
      <w:r w:rsidRPr="00BC5AF4">
        <w:rPr>
          <w:b/>
          <w:lang w:val="kk-KZ"/>
        </w:rPr>
        <w:t xml:space="preserve"> ЕНГІЗУ ТӘРТІБІ</w:t>
      </w:r>
    </w:p>
    <w:p w:rsidR="00C76902" w:rsidRPr="00BC5AF4" w:rsidRDefault="00146587" w:rsidP="00CB50DF">
      <w:pPr>
        <w:ind w:right="39" w:firstLine="567"/>
        <w:jc w:val="both"/>
        <w:rPr>
          <w:lang w:val="kk-KZ"/>
        </w:rPr>
      </w:pPr>
      <w:r>
        <w:rPr>
          <w:lang w:val="kk-KZ"/>
        </w:rPr>
        <w:t>5</w:t>
      </w:r>
      <w:r w:rsidR="00C76902" w:rsidRPr="00BC5AF4">
        <w:rPr>
          <w:lang w:val="kk-KZ"/>
        </w:rPr>
        <w:t xml:space="preserve">.1 </w:t>
      </w:r>
      <w:r w:rsidR="00C76902">
        <w:rPr>
          <w:bCs/>
          <w:color w:val="000000"/>
          <w:lang w:val="kk-KZ"/>
        </w:rPr>
        <w:t>Қ</w:t>
      </w:r>
      <w:r w:rsidR="00C76902" w:rsidRPr="001B3C97">
        <w:rPr>
          <w:bCs/>
          <w:color w:val="000000"/>
          <w:lang w:val="kk-KZ"/>
        </w:rPr>
        <w:t xml:space="preserve">ашықтықтан білім беру технологиялар бойынша оқу үдерісін ұйымдастыру </w:t>
      </w:r>
      <w:r w:rsidR="00C76902" w:rsidRPr="001B3C97">
        <w:rPr>
          <w:bCs/>
          <w:lang w:val="kk-KZ"/>
        </w:rPr>
        <w:t>ережесі</w:t>
      </w:r>
      <w:r w:rsidR="00C76902" w:rsidRPr="00BC5AF4">
        <w:rPr>
          <w:lang w:val="kk-KZ"/>
        </w:rPr>
        <w:t xml:space="preserve"> жойылғанға дейін қызмет етеді немесе жаңасымен ауыстырылады</w:t>
      </w:r>
      <w:r w:rsidR="00C76902">
        <w:rPr>
          <w:lang w:val="kk-KZ"/>
        </w:rPr>
        <w:t>.</w:t>
      </w:r>
    </w:p>
    <w:p w:rsidR="00C76902" w:rsidRPr="00BC5AF4" w:rsidRDefault="00146587" w:rsidP="00CB50DF">
      <w:pPr>
        <w:ind w:right="39" w:firstLine="567"/>
        <w:jc w:val="both"/>
        <w:rPr>
          <w:lang w:val="kk-KZ"/>
        </w:rPr>
      </w:pPr>
      <w:r>
        <w:rPr>
          <w:lang w:val="kk-KZ"/>
        </w:rPr>
        <w:t>5</w:t>
      </w:r>
      <w:r w:rsidR="00C76902" w:rsidRPr="00BC5AF4">
        <w:rPr>
          <w:lang w:val="kk-KZ"/>
        </w:rPr>
        <w:t>.2  Осы ереже атауы өзгерген жағдайда  қайта бекітіліп ауыстырылады</w:t>
      </w:r>
      <w:r w:rsidR="00C76902">
        <w:rPr>
          <w:lang w:val="kk-KZ"/>
        </w:rPr>
        <w:t>.</w:t>
      </w:r>
    </w:p>
    <w:p w:rsidR="00C76902" w:rsidRPr="00BC5AF4" w:rsidRDefault="00146587" w:rsidP="00CB50DF">
      <w:pPr>
        <w:ind w:right="39" w:firstLine="567"/>
        <w:jc w:val="both"/>
        <w:rPr>
          <w:lang w:val="kk-KZ"/>
        </w:rPr>
      </w:pPr>
      <w:r>
        <w:rPr>
          <w:lang w:val="kk-KZ"/>
        </w:rPr>
        <w:t>5</w:t>
      </w:r>
      <w:r w:rsidR="00C76902" w:rsidRPr="00BC5AF4">
        <w:rPr>
          <w:lang w:val="kk-KZ"/>
        </w:rPr>
        <w:t>.3 Ережеге енгізілген өзгертулер негізгі мәтінімен бірге сапа менеджменті, аккредиттеу және мониторинг бөлімінде сақталады.</w:t>
      </w:r>
    </w:p>
    <w:p w:rsidR="00C76902" w:rsidRPr="00BC5AF4" w:rsidRDefault="00C76902" w:rsidP="00CB50DF">
      <w:pPr>
        <w:pStyle w:val="32"/>
        <w:tabs>
          <w:tab w:val="left" w:pos="708"/>
        </w:tabs>
        <w:spacing w:after="0"/>
        <w:ind w:right="39"/>
        <w:jc w:val="both"/>
        <w:rPr>
          <w:b/>
          <w:sz w:val="24"/>
          <w:szCs w:val="24"/>
          <w:lang w:val="kk-KZ"/>
        </w:rPr>
      </w:pPr>
    </w:p>
    <w:p w:rsidR="00153C26" w:rsidRPr="001D01DE" w:rsidRDefault="00153C26" w:rsidP="00CB50DF">
      <w:pPr>
        <w:pStyle w:val="a3"/>
        <w:ind w:left="0" w:right="39" w:firstLine="567"/>
        <w:jc w:val="both"/>
        <w:rPr>
          <w:rFonts w:ascii="Times New Roman" w:hAnsi="Times New Roman" w:cs="Times New Roman"/>
          <w:b/>
          <w:bCs/>
          <w:lang w:val="kk-KZ"/>
        </w:rPr>
      </w:pPr>
      <w:r w:rsidRPr="001D01DE">
        <w:rPr>
          <w:rFonts w:ascii="Times New Roman" w:hAnsi="Times New Roman" w:cs="Times New Roman"/>
          <w:b/>
          <w:bCs/>
          <w:lang w:val="kk-KZ"/>
        </w:rPr>
        <w:t xml:space="preserve">6 ЖАУАПКЕРШІЛІК </w:t>
      </w:r>
    </w:p>
    <w:p w:rsidR="00153C26" w:rsidRPr="001D01DE" w:rsidRDefault="00C76902" w:rsidP="00CB50DF">
      <w:pPr>
        <w:pStyle w:val="a3"/>
        <w:ind w:left="0" w:right="39" w:firstLine="567"/>
        <w:jc w:val="both"/>
        <w:rPr>
          <w:rFonts w:ascii="Times New Roman" w:hAnsi="Times New Roman" w:cs="Times New Roman"/>
          <w:b/>
          <w:bCs/>
          <w:lang w:val="kk-KZ"/>
        </w:rPr>
      </w:pPr>
      <w:r w:rsidRPr="00C76902">
        <w:rPr>
          <w:rFonts w:ascii="Times New Roman" w:hAnsi="Times New Roman" w:cs="Times New Roman"/>
          <w:bCs/>
          <w:color w:val="000000"/>
          <w:lang w:val="kk-KZ"/>
        </w:rPr>
        <w:t xml:space="preserve">Қашықтықтан білім беру технологиялар бойынша оқу үдерісін ұйымдастыру </w:t>
      </w:r>
      <w:r w:rsidRPr="00C76902">
        <w:rPr>
          <w:rFonts w:ascii="Times New Roman" w:hAnsi="Times New Roman" w:cs="Times New Roman"/>
          <w:bCs/>
          <w:lang w:val="kk-KZ"/>
        </w:rPr>
        <w:t>ережесі</w:t>
      </w:r>
      <w:r w:rsidRPr="001D01DE">
        <w:rPr>
          <w:rFonts w:ascii="Times New Roman" w:hAnsi="Times New Roman" w:cs="Times New Roman"/>
          <w:lang w:val="kk-KZ"/>
        </w:rPr>
        <w:t xml:space="preserve"> </w:t>
      </w:r>
      <w:r w:rsidR="00153C26" w:rsidRPr="001D01DE">
        <w:rPr>
          <w:rFonts w:ascii="Times New Roman" w:hAnsi="Times New Roman" w:cs="Times New Roman"/>
          <w:lang w:val="kk-KZ"/>
        </w:rPr>
        <w:t xml:space="preserve">талаптарының негізділігі мен мазмұнына ОӘБ  басшысы жауапты.                    </w:t>
      </w:r>
    </w:p>
    <w:p w:rsidR="00153C26" w:rsidRPr="001D01DE" w:rsidRDefault="00153C26" w:rsidP="00CB50DF">
      <w:pPr>
        <w:ind w:right="39" w:firstLine="400"/>
        <w:rPr>
          <w:rStyle w:val="s0"/>
          <w:lang w:val="kk-KZ"/>
        </w:rPr>
      </w:pPr>
    </w:p>
    <w:p w:rsidR="005C1D43" w:rsidRDefault="005C1D43" w:rsidP="00CB50DF">
      <w:pPr>
        <w:ind w:right="39"/>
        <w:jc w:val="both"/>
        <w:rPr>
          <w:sz w:val="28"/>
          <w:szCs w:val="28"/>
          <w:lang w:val="kk-KZ"/>
        </w:rPr>
      </w:pPr>
    </w:p>
    <w:p w:rsidR="005C1D43" w:rsidRDefault="005C1D43" w:rsidP="00CB50DF">
      <w:pPr>
        <w:ind w:right="39"/>
        <w:jc w:val="both"/>
        <w:rPr>
          <w:sz w:val="28"/>
          <w:szCs w:val="28"/>
          <w:lang w:val="kk-KZ"/>
        </w:rPr>
      </w:pPr>
    </w:p>
    <w:p w:rsidR="005C1D43" w:rsidRPr="005C1D43" w:rsidRDefault="005C1D43" w:rsidP="00CB50DF">
      <w:pPr>
        <w:ind w:right="39" w:firstLine="567"/>
        <w:jc w:val="both"/>
        <w:rPr>
          <w:b/>
          <w:bCs/>
          <w:lang w:val="kk-KZ"/>
        </w:rPr>
      </w:pPr>
      <w:r w:rsidRPr="005C1D43">
        <w:rPr>
          <w:b/>
          <w:bCs/>
          <w:lang w:val="kk-KZ"/>
        </w:rPr>
        <w:t>КЕЛІСІЛДІ</w:t>
      </w:r>
    </w:p>
    <w:p w:rsidR="005C1D43" w:rsidRPr="005C1D43" w:rsidRDefault="005C1D43" w:rsidP="00CB50DF">
      <w:pPr>
        <w:ind w:right="39"/>
        <w:jc w:val="both"/>
        <w:rPr>
          <w:lang w:val="kk-KZ"/>
        </w:rPr>
      </w:pPr>
    </w:p>
    <w:p w:rsidR="005C1D43" w:rsidRPr="005C1D43" w:rsidRDefault="005C1D43" w:rsidP="00CB50DF">
      <w:pPr>
        <w:tabs>
          <w:tab w:val="num" w:pos="426"/>
        </w:tabs>
        <w:ind w:right="39" w:hanging="426"/>
        <w:jc w:val="both"/>
        <w:rPr>
          <w:lang w:val="kk-KZ"/>
        </w:rPr>
      </w:pPr>
      <w:r w:rsidRPr="005C1D43">
        <w:rPr>
          <w:lang w:val="kk-KZ"/>
        </w:rPr>
        <w:tab/>
        <w:t xml:space="preserve">Оқу </w:t>
      </w:r>
      <w:r w:rsidR="00C15564">
        <w:rPr>
          <w:lang w:val="kk-KZ"/>
        </w:rPr>
        <w:t xml:space="preserve">және оқу-әдістемелік жұмыстар жөніндегі проректоры:                  </w:t>
      </w:r>
      <w:r>
        <w:rPr>
          <w:lang w:val="kk-KZ"/>
        </w:rPr>
        <w:t xml:space="preserve">          </w:t>
      </w:r>
      <w:r w:rsidRPr="005C1D43">
        <w:rPr>
          <w:lang w:val="kk-KZ"/>
        </w:rPr>
        <w:t>С.Д. Мамраимов</w:t>
      </w:r>
    </w:p>
    <w:p w:rsidR="005C1D43" w:rsidRPr="005C1D43" w:rsidRDefault="005C1D43" w:rsidP="00CB50DF">
      <w:pPr>
        <w:tabs>
          <w:tab w:val="num" w:pos="426"/>
        </w:tabs>
        <w:ind w:right="39" w:hanging="426"/>
        <w:jc w:val="both"/>
        <w:rPr>
          <w:lang w:val="kk-KZ"/>
        </w:rPr>
      </w:pPr>
    </w:p>
    <w:p w:rsidR="005C1D43" w:rsidRDefault="005C1D43" w:rsidP="00C15564">
      <w:pPr>
        <w:tabs>
          <w:tab w:val="num" w:pos="426"/>
        </w:tabs>
        <w:ind w:right="39" w:hanging="426"/>
        <w:jc w:val="both"/>
        <w:rPr>
          <w:lang w:val="kk-KZ"/>
        </w:rPr>
      </w:pPr>
      <w:r w:rsidRPr="005C1D43">
        <w:rPr>
          <w:lang w:val="kk-KZ"/>
        </w:rPr>
        <w:tab/>
      </w:r>
      <w:r w:rsidR="00C15564">
        <w:rPr>
          <w:lang w:val="kk-KZ"/>
        </w:rPr>
        <w:t>Кадр бөлімінің басшысы:</w:t>
      </w:r>
      <w:r w:rsidRPr="005C1D43">
        <w:rPr>
          <w:lang w:val="kk-KZ"/>
        </w:rPr>
        <w:tab/>
      </w:r>
      <w:r w:rsidRPr="005C1D43">
        <w:rPr>
          <w:lang w:val="kk-KZ"/>
        </w:rPr>
        <w:tab/>
      </w:r>
      <w:r w:rsidRPr="005C1D43">
        <w:rPr>
          <w:lang w:val="kk-KZ"/>
        </w:rPr>
        <w:tab/>
      </w:r>
      <w:r w:rsidRPr="005C1D43">
        <w:rPr>
          <w:lang w:val="kk-KZ"/>
        </w:rPr>
        <w:tab/>
      </w:r>
      <w:r w:rsidRPr="005C1D43">
        <w:rPr>
          <w:lang w:val="kk-KZ"/>
        </w:rPr>
        <w:tab/>
      </w:r>
      <w:r w:rsidRPr="005C1D43">
        <w:rPr>
          <w:lang w:val="kk-KZ"/>
        </w:rPr>
        <w:tab/>
      </w:r>
      <w:r w:rsidRPr="005C1D43">
        <w:rPr>
          <w:lang w:val="kk-KZ"/>
        </w:rPr>
        <w:tab/>
      </w:r>
      <w:r w:rsidRPr="005C1D43">
        <w:rPr>
          <w:lang w:val="kk-KZ"/>
        </w:rPr>
        <w:tab/>
      </w:r>
      <w:r w:rsidR="00C15564">
        <w:rPr>
          <w:lang w:val="kk-KZ"/>
        </w:rPr>
        <w:t xml:space="preserve">    Ү.Н.Досан</w:t>
      </w:r>
    </w:p>
    <w:p w:rsidR="00C15564" w:rsidRDefault="00C15564" w:rsidP="00C15564">
      <w:pPr>
        <w:tabs>
          <w:tab w:val="num" w:pos="426"/>
        </w:tabs>
        <w:ind w:right="39" w:hanging="426"/>
        <w:jc w:val="both"/>
        <w:rPr>
          <w:lang w:val="kk-KZ"/>
        </w:rPr>
      </w:pPr>
    </w:p>
    <w:p w:rsidR="00C15564" w:rsidRPr="005C1D43" w:rsidRDefault="00C15564" w:rsidP="00C15564">
      <w:pPr>
        <w:tabs>
          <w:tab w:val="num" w:pos="426"/>
        </w:tabs>
        <w:ind w:right="39" w:hanging="426"/>
        <w:jc w:val="both"/>
        <w:rPr>
          <w:lang w:val="kk-KZ"/>
        </w:rPr>
      </w:pPr>
      <w:r>
        <w:rPr>
          <w:lang w:val="kk-KZ"/>
        </w:rPr>
        <w:t xml:space="preserve">      Заңгер:                                                                                                              А.С. Малдыбеков</w:t>
      </w:r>
      <w:r w:rsidR="00B413F0">
        <w:rPr>
          <w:lang w:val="kk-KZ"/>
        </w:rPr>
        <w:t>а</w:t>
      </w:r>
    </w:p>
    <w:p w:rsidR="00153C26" w:rsidRPr="001B3C97" w:rsidRDefault="00153C26" w:rsidP="00CB50DF">
      <w:pPr>
        <w:ind w:right="39" w:firstLine="400"/>
        <w:rPr>
          <w:rStyle w:val="s0"/>
          <w:lang w:val="kk-KZ"/>
        </w:rPr>
      </w:pPr>
    </w:p>
    <w:p w:rsidR="00153C26" w:rsidRPr="001B3C97" w:rsidRDefault="00153C26" w:rsidP="00CB50DF">
      <w:pPr>
        <w:ind w:right="39" w:firstLine="400"/>
        <w:rPr>
          <w:rStyle w:val="s0"/>
          <w:lang w:val="kk-KZ"/>
        </w:rPr>
      </w:pPr>
    </w:p>
    <w:p w:rsidR="00153C26" w:rsidRPr="001B3C97" w:rsidRDefault="00153C26" w:rsidP="00CB50DF">
      <w:pPr>
        <w:ind w:right="39" w:firstLine="400"/>
        <w:rPr>
          <w:rStyle w:val="s0"/>
          <w:lang w:val="kk-KZ"/>
        </w:rPr>
      </w:pPr>
    </w:p>
    <w:p w:rsidR="00153C26" w:rsidRPr="001B3C97" w:rsidRDefault="00153C26" w:rsidP="00CB50DF">
      <w:pPr>
        <w:ind w:right="39" w:firstLine="400"/>
        <w:rPr>
          <w:rStyle w:val="s0"/>
          <w:lang w:val="kk-KZ"/>
        </w:rPr>
      </w:pPr>
    </w:p>
    <w:p w:rsidR="00153C26" w:rsidRPr="001B3C97" w:rsidRDefault="00153C26" w:rsidP="00CB50DF">
      <w:pPr>
        <w:ind w:right="39" w:firstLine="400"/>
        <w:rPr>
          <w:rStyle w:val="s0"/>
          <w:lang w:val="kk-KZ"/>
        </w:rPr>
      </w:pPr>
    </w:p>
    <w:p w:rsidR="00153C26" w:rsidRPr="001B3C97" w:rsidRDefault="00153C26" w:rsidP="00CB50DF">
      <w:pPr>
        <w:ind w:right="39" w:firstLine="400"/>
        <w:rPr>
          <w:rStyle w:val="s0"/>
          <w:lang w:val="kk-KZ"/>
        </w:rPr>
      </w:pPr>
    </w:p>
    <w:p w:rsidR="00153C26" w:rsidRDefault="00153C26"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863C49" w:rsidRDefault="00863C49" w:rsidP="00CB50DF">
      <w:pPr>
        <w:ind w:right="39" w:firstLine="400"/>
        <w:rPr>
          <w:rStyle w:val="s0"/>
          <w:lang w:val="kk-KZ"/>
        </w:rPr>
      </w:pPr>
    </w:p>
    <w:p w:rsidR="00153C26" w:rsidRPr="001B3C97" w:rsidRDefault="00153C26" w:rsidP="00D803F0">
      <w:pPr>
        <w:ind w:right="39" w:firstLine="0"/>
        <w:rPr>
          <w:rStyle w:val="s0"/>
          <w:lang w:val="kk-KZ"/>
        </w:rPr>
      </w:pPr>
    </w:p>
    <w:p w:rsidR="00153C26" w:rsidRPr="001B3C97" w:rsidRDefault="00153C26" w:rsidP="00CB50DF">
      <w:pPr>
        <w:ind w:right="39" w:firstLine="400"/>
        <w:rPr>
          <w:rStyle w:val="s0"/>
          <w:lang w:val="kk-KZ"/>
        </w:rPr>
      </w:pPr>
    </w:p>
    <w:p w:rsidR="00153C26" w:rsidRPr="001B3C97" w:rsidRDefault="00153C26" w:rsidP="00CB50DF">
      <w:pPr>
        <w:ind w:right="39" w:firstLine="400"/>
        <w:rPr>
          <w:rStyle w:val="s0"/>
          <w:lang w:val="kk-KZ"/>
        </w:rPr>
      </w:pPr>
    </w:p>
    <w:p w:rsidR="00153C26" w:rsidRPr="001B3C97" w:rsidRDefault="00153C26" w:rsidP="00CB50DF">
      <w:pPr>
        <w:ind w:right="39" w:firstLine="400"/>
        <w:jc w:val="right"/>
        <w:rPr>
          <w:lang w:val="kk-KZ"/>
        </w:rPr>
      </w:pPr>
      <w:r w:rsidRPr="001B3C97">
        <w:rPr>
          <w:rStyle w:val="s0"/>
          <w:lang w:val="kk-KZ"/>
        </w:rPr>
        <w:t>1-қосымша</w:t>
      </w:r>
    </w:p>
    <w:p w:rsidR="00153C26" w:rsidRPr="001B3C97" w:rsidRDefault="00153C26" w:rsidP="00CB50DF">
      <w:pPr>
        <w:ind w:right="39" w:firstLine="400"/>
        <w:jc w:val="right"/>
        <w:rPr>
          <w:lang w:val="kk-KZ"/>
        </w:rPr>
      </w:pPr>
      <w:r w:rsidRPr="001B3C97">
        <w:rPr>
          <w:rStyle w:val="s0"/>
          <w:lang w:val="kk-KZ"/>
        </w:rPr>
        <w:t> </w:t>
      </w:r>
    </w:p>
    <w:p w:rsidR="00153C26" w:rsidRPr="001B3C97" w:rsidRDefault="00153C26" w:rsidP="00CB50DF">
      <w:pPr>
        <w:ind w:right="39" w:firstLine="0"/>
        <w:jc w:val="center"/>
        <w:rPr>
          <w:b/>
          <w:bCs/>
          <w:lang w:val="kk-KZ"/>
        </w:rPr>
      </w:pPr>
      <w:r w:rsidRPr="001B3C97">
        <w:rPr>
          <w:b/>
          <w:bCs/>
          <w:lang w:val="kk-KZ"/>
        </w:rPr>
        <w:t>Білім алушылардың оқудағы жетістіктерін төрт балдық жүйе бойынша сандық эквивалентке сәйкес бағалаудың әріптік жүйесі</w:t>
      </w:r>
    </w:p>
    <w:p w:rsidR="00153C26" w:rsidRPr="001B3C97" w:rsidRDefault="00153C26" w:rsidP="00CB50DF">
      <w:pPr>
        <w:ind w:right="39"/>
        <w:jc w:val="center"/>
        <w:rPr>
          <w:b/>
          <w:bCs/>
          <w:lang w:val="kk-KZ"/>
        </w:rPr>
      </w:pPr>
      <w:r w:rsidRPr="001B3C97">
        <w:rPr>
          <w:rStyle w:val="s1"/>
          <w:sz w:val="24"/>
          <w:szCs w:val="24"/>
          <w:lang w:val="kk-KZ"/>
        </w:rPr>
        <w:t> </w:t>
      </w:r>
    </w:p>
    <w:tbl>
      <w:tblPr>
        <w:tblW w:w="956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9"/>
        <w:gridCol w:w="2304"/>
        <w:gridCol w:w="2284"/>
        <w:gridCol w:w="2711"/>
      </w:tblGrid>
      <w:tr w:rsidR="00153C26" w:rsidRPr="001B3C97">
        <w:tc>
          <w:tcPr>
            <w:tcW w:w="2269" w:type="dxa"/>
            <w:vAlign w:val="center"/>
          </w:tcPr>
          <w:p w:rsidR="00153C26" w:rsidRPr="001B3C97" w:rsidRDefault="00153C26" w:rsidP="00CB50DF">
            <w:pPr>
              <w:ind w:right="39" w:firstLine="0"/>
              <w:jc w:val="center"/>
            </w:pPr>
            <w:r w:rsidRPr="001B3C97">
              <w:t>Әріптік жүйе</w:t>
            </w:r>
          </w:p>
          <w:p w:rsidR="00153C26" w:rsidRPr="001B3C97" w:rsidRDefault="00153C26" w:rsidP="00CB50DF">
            <w:pPr>
              <w:ind w:right="39" w:firstLine="0"/>
              <w:jc w:val="center"/>
            </w:pPr>
            <w:r w:rsidRPr="001B3C97">
              <w:t>бойынша бағалау</w:t>
            </w:r>
          </w:p>
        </w:tc>
        <w:tc>
          <w:tcPr>
            <w:tcW w:w="2304" w:type="dxa"/>
            <w:vAlign w:val="center"/>
          </w:tcPr>
          <w:p w:rsidR="00153C26" w:rsidRPr="001B3C97" w:rsidRDefault="00153C26" w:rsidP="00CB50DF">
            <w:pPr>
              <w:ind w:right="39" w:firstLine="0"/>
              <w:jc w:val="center"/>
            </w:pPr>
            <w:r w:rsidRPr="001B3C97">
              <w:t>Балдардың</w:t>
            </w:r>
          </w:p>
          <w:p w:rsidR="00153C26" w:rsidRPr="001B3C97" w:rsidRDefault="00153C26" w:rsidP="00CB50DF">
            <w:pPr>
              <w:ind w:right="39" w:firstLine="0"/>
              <w:jc w:val="center"/>
            </w:pPr>
            <w:r w:rsidRPr="001B3C97">
              <w:t>сандық</w:t>
            </w:r>
          </w:p>
          <w:p w:rsidR="00153C26" w:rsidRPr="001B3C97" w:rsidRDefault="00153C26" w:rsidP="00CB50DF">
            <w:pPr>
              <w:ind w:right="39" w:firstLine="0"/>
              <w:jc w:val="center"/>
            </w:pPr>
            <w:r w:rsidRPr="001B3C97">
              <w:t>эквиваленті</w:t>
            </w:r>
          </w:p>
        </w:tc>
        <w:tc>
          <w:tcPr>
            <w:tcW w:w="2284" w:type="dxa"/>
            <w:vAlign w:val="center"/>
          </w:tcPr>
          <w:p w:rsidR="00153C26" w:rsidRPr="001B3C97" w:rsidRDefault="00153C26" w:rsidP="00CB50DF">
            <w:pPr>
              <w:ind w:right="39" w:firstLine="0"/>
              <w:jc w:val="center"/>
            </w:pPr>
            <w:r w:rsidRPr="001B3C97">
              <w:t>Пайыздық</w:t>
            </w:r>
          </w:p>
          <w:p w:rsidR="00153C26" w:rsidRPr="001B3C97" w:rsidRDefault="00153C26" w:rsidP="00CB50DF">
            <w:pPr>
              <w:ind w:right="39" w:firstLine="0"/>
              <w:jc w:val="center"/>
            </w:pPr>
            <w:r w:rsidRPr="001B3C97">
              <w:t>мазмұны</w:t>
            </w:r>
          </w:p>
        </w:tc>
        <w:tc>
          <w:tcPr>
            <w:tcW w:w="2711" w:type="dxa"/>
            <w:vAlign w:val="center"/>
          </w:tcPr>
          <w:p w:rsidR="00153C26" w:rsidRPr="001B3C97" w:rsidRDefault="00153C26" w:rsidP="00CB50DF">
            <w:pPr>
              <w:ind w:right="39" w:firstLine="0"/>
              <w:jc w:val="center"/>
            </w:pPr>
            <w:r w:rsidRPr="001B3C97">
              <w:t>Дәстүрлі жүйе</w:t>
            </w:r>
          </w:p>
          <w:p w:rsidR="00153C26" w:rsidRPr="001B3C97" w:rsidRDefault="00153C26" w:rsidP="00CB50DF">
            <w:pPr>
              <w:ind w:right="39" w:firstLine="0"/>
              <w:jc w:val="center"/>
            </w:pPr>
            <w:r w:rsidRPr="001B3C97">
              <w:t>бойынша бағалау</w:t>
            </w:r>
          </w:p>
        </w:tc>
      </w:tr>
      <w:tr w:rsidR="00153C26" w:rsidRPr="001B3C97">
        <w:tc>
          <w:tcPr>
            <w:tcW w:w="2269" w:type="dxa"/>
            <w:vAlign w:val="center"/>
          </w:tcPr>
          <w:p w:rsidR="00153C26" w:rsidRPr="001B3C97" w:rsidRDefault="00153C26" w:rsidP="00CB50DF">
            <w:pPr>
              <w:ind w:right="39" w:firstLine="0"/>
              <w:jc w:val="center"/>
            </w:pPr>
            <w:r w:rsidRPr="001B3C97">
              <w:t>А</w:t>
            </w:r>
          </w:p>
        </w:tc>
        <w:tc>
          <w:tcPr>
            <w:tcW w:w="2304" w:type="dxa"/>
            <w:vAlign w:val="center"/>
          </w:tcPr>
          <w:p w:rsidR="00153C26" w:rsidRPr="001B3C97" w:rsidRDefault="00153C26" w:rsidP="00CB50DF">
            <w:pPr>
              <w:ind w:right="39" w:firstLine="0"/>
              <w:jc w:val="center"/>
            </w:pPr>
            <w:r w:rsidRPr="001B3C97">
              <w:t>4,0</w:t>
            </w:r>
          </w:p>
        </w:tc>
        <w:tc>
          <w:tcPr>
            <w:tcW w:w="2284" w:type="dxa"/>
            <w:vAlign w:val="center"/>
          </w:tcPr>
          <w:p w:rsidR="00153C26" w:rsidRPr="001B3C97" w:rsidRDefault="00153C26" w:rsidP="00CB50DF">
            <w:pPr>
              <w:ind w:right="39" w:firstLine="0"/>
              <w:jc w:val="center"/>
            </w:pPr>
            <w:r w:rsidRPr="001B3C97">
              <w:t>95-100</w:t>
            </w:r>
          </w:p>
        </w:tc>
        <w:tc>
          <w:tcPr>
            <w:tcW w:w="2711" w:type="dxa"/>
            <w:vMerge w:val="restart"/>
            <w:vAlign w:val="center"/>
          </w:tcPr>
          <w:p w:rsidR="00153C26" w:rsidRPr="001B3C97" w:rsidRDefault="00153C26" w:rsidP="00CB50DF">
            <w:pPr>
              <w:ind w:right="39" w:firstLine="0"/>
              <w:jc w:val="center"/>
              <w:rPr>
                <w:lang w:val="kk-KZ"/>
              </w:rPr>
            </w:pPr>
            <w:r w:rsidRPr="001B3C97">
              <w:t>Өте жақсы</w:t>
            </w:r>
          </w:p>
        </w:tc>
      </w:tr>
      <w:tr w:rsidR="00153C26" w:rsidRPr="001B3C97">
        <w:tc>
          <w:tcPr>
            <w:tcW w:w="2269" w:type="dxa"/>
            <w:vAlign w:val="center"/>
          </w:tcPr>
          <w:p w:rsidR="00153C26" w:rsidRPr="001B3C97" w:rsidRDefault="00153C26" w:rsidP="00CB50DF">
            <w:pPr>
              <w:ind w:right="39" w:firstLine="0"/>
              <w:jc w:val="center"/>
            </w:pPr>
            <w:r w:rsidRPr="001B3C97">
              <w:t>А-</w:t>
            </w:r>
          </w:p>
        </w:tc>
        <w:tc>
          <w:tcPr>
            <w:tcW w:w="2304" w:type="dxa"/>
            <w:vAlign w:val="center"/>
          </w:tcPr>
          <w:p w:rsidR="00153C26" w:rsidRPr="001B3C97" w:rsidRDefault="00153C26" w:rsidP="00CB50DF">
            <w:pPr>
              <w:ind w:right="39" w:firstLine="0"/>
              <w:jc w:val="center"/>
            </w:pPr>
            <w:r w:rsidRPr="001B3C97">
              <w:t>3,67</w:t>
            </w:r>
          </w:p>
        </w:tc>
        <w:tc>
          <w:tcPr>
            <w:tcW w:w="2284" w:type="dxa"/>
            <w:vAlign w:val="center"/>
          </w:tcPr>
          <w:p w:rsidR="00153C26" w:rsidRPr="001B3C97" w:rsidRDefault="00153C26" w:rsidP="00CB50DF">
            <w:pPr>
              <w:ind w:right="39" w:firstLine="0"/>
              <w:jc w:val="center"/>
            </w:pPr>
            <w:r w:rsidRPr="001B3C97">
              <w:t>90-94</w:t>
            </w:r>
          </w:p>
        </w:tc>
        <w:tc>
          <w:tcPr>
            <w:tcW w:w="2711" w:type="dxa"/>
            <w:vMerge/>
            <w:vAlign w:val="center"/>
          </w:tcPr>
          <w:p w:rsidR="00153C26" w:rsidRPr="001B3C97" w:rsidRDefault="00153C26" w:rsidP="00CB50DF">
            <w:pPr>
              <w:ind w:right="39" w:firstLine="0"/>
              <w:jc w:val="center"/>
              <w:rPr>
                <w:lang w:val="kk-KZ"/>
              </w:rPr>
            </w:pPr>
          </w:p>
        </w:tc>
      </w:tr>
      <w:tr w:rsidR="00153C26" w:rsidRPr="001B3C97">
        <w:tc>
          <w:tcPr>
            <w:tcW w:w="2269" w:type="dxa"/>
            <w:vAlign w:val="center"/>
          </w:tcPr>
          <w:p w:rsidR="00153C26" w:rsidRPr="001B3C97" w:rsidRDefault="00153C26" w:rsidP="00CB50DF">
            <w:pPr>
              <w:ind w:right="39" w:firstLine="0"/>
              <w:jc w:val="center"/>
            </w:pPr>
            <w:r w:rsidRPr="001B3C97">
              <w:t>В+</w:t>
            </w:r>
          </w:p>
        </w:tc>
        <w:tc>
          <w:tcPr>
            <w:tcW w:w="2304" w:type="dxa"/>
            <w:vAlign w:val="center"/>
          </w:tcPr>
          <w:p w:rsidR="00153C26" w:rsidRPr="001B3C97" w:rsidRDefault="00153C26" w:rsidP="00CB50DF">
            <w:pPr>
              <w:ind w:right="39" w:firstLine="0"/>
              <w:jc w:val="center"/>
            </w:pPr>
            <w:r w:rsidRPr="001B3C97">
              <w:t>3,33</w:t>
            </w:r>
          </w:p>
        </w:tc>
        <w:tc>
          <w:tcPr>
            <w:tcW w:w="2284" w:type="dxa"/>
            <w:vAlign w:val="center"/>
          </w:tcPr>
          <w:p w:rsidR="00153C26" w:rsidRPr="001B3C97" w:rsidRDefault="00153C26" w:rsidP="00CB50DF">
            <w:pPr>
              <w:ind w:right="39" w:firstLine="0"/>
              <w:jc w:val="center"/>
            </w:pPr>
            <w:r w:rsidRPr="001B3C97">
              <w:t>85-89</w:t>
            </w:r>
          </w:p>
        </w:tc>
        <w:tc>
          <w:tcPr>
            <w:tcW w:w="2711" w:type="dxa"/>
            <w:vMerge w:val="restart"/>
            <w:vAlign w:val="center"/>
          </w:tcPr>
          <w:p w:rsidR="00153C26" w:rsidRPr="001B3C97" w:rsidRDefault="00153C26" w:rsidP="00CB50DF">
            <w:pPr>
              <w:ind w:right="39" w:firstLine="0"/>
              <w:jc w:val="center"/>
              <w:rPr>
                <w:lang w:val="kk-KZ"/>
              </w:rPr>
            </w:pPr>
            <w:r w:rsidRPr="001B3C97">
              <w:t>Жақсы</w:t>
            </w:r>
          </w:p>
        </w:tc>
      </w:tr>
      <w:tr w:rsidR="00153C26" w:rsidRPr="001B3C97">
        <w:tc>
          <w:tcPr>
            <w:tcW w:w="2269" w:type="dxa"/>
            <w:vAlign w:val="center"/>
          </w:tcPr>
          <w:p w:rsidR="00153C26" w:rsidRPr="001B3C97" w:rsidRDefault="00153C26" w:rsidP="00CB50DF">
            <w:pPr>
              <w:ind w:right="39" w:firstLine="0"/>
              <w:jc w:val="center"/>
            </w:pPr>
            <w:r w:rsidRPr="001B3C97">
              <w:t>В</w:t>
            </w:r>
          </w:p>
        </w:tc>
        <w:tc>
          <w:tcPr>
            <w:tcW w:w="2304" w:type="dxa"/>
            <w:vAlign w:val="center"/>
          </w:tcPr>
          <w:p w:rsidR="00153C26" w:rsidRPr="001B3C97" w:rsidRDefault="00153C26" w:rsidP="00CB50DF">
            <w:pPr>
              <w:ind w:right="39" w:firstLine="0"/>
              <w:jc w:val="center"/>
            </w:pPr>
            <w:r w:rsidRPr="001B3C97">
              <w:t>3,0</w:t>
            </w:r>
          </w:p>
        </w:tc>
        <w:tc>
          <w:tcPr>
            <w:tcW w:w="2284" w:type="dxa"/>
            <w:vAlign w:val="center"/>
          </w:tcPr>
          <w:p w:rsidR="00153C26" w:rsidRPr="001B3C97" w:rsidRDefault="00153C26" w:rsidP="00CB50DF">
            <w:pPr>
              <w:ind w:right="39" w:firstLine="0"/>
              <w:jc w:val="center"/>
            </w:pPr>
            <w:r w:rsidRPr="001B3C97">
              <w:t>80-84</w:t>
            </w:r>
          </w:p>
        </w:tc>
        <w:tc>
          <w:tcPr>
            <w:tcW w:w="2711" w:type="dxa"/>
            <w:vMerge/>
            <w:vAlign w:val="center"/>
          </w:tcPr>
          <w:p w:rsidR="00153C26" w:rsidRPr="001B3C97" w:rsidRDefault="00153C26" w:rsidP="00CB50DF">
            <w:pPr>
              <w:ind w:right="39" w:firstLine="0"/>
              <w:jc w:val="center"/>
              <w:rPr>
                <w:lang w:val="kk-KZ"/>
              </w:rPr>
            </w:pPr>
          </w:p>
        </w:tc>
      </w:tr>
      <w:tr w:rsidR="00153C26" w:rsidRPr="001B3C97">
        <w:tc>
          <w:tcPr>
            <w:tcW w:w="2269" w:type="dxa"/>
            <w:vAlign w:val="center"/>
          </w:tcPr>
          <w:p w:rsidR="00153C26" w:rsidRPr="001B3C97" w:rsidRDefault="00153C26" w:rsidP="00CB50DF">
            <w:pPr>
              <w:ind w:right="39" w:firstLine="0"/>
              <w:jc w:val="center"/>
            </w:pPr>
            <w:r w:rsidRPr="001B3C97">
              <w:t>В-</w:t>
            </w:r>
          </w:p>
        </w:tc>
        <w:tc>
          <w:tcPr>
            <w:tcW w:w="2304" w:type="dxa"/>
            <w:vAlign w:val="center"/>
          </w:tcPr>
          <w:p w:rsidR="00153C26" w:rsidRPr="001B3C97" w:rsidRDefault="00153C26" w:rsidP="00CB50DF">
            <w:pPr>
              <w:ind w:right="39" w:firstLine="0"/>
              <w:jc w:val="center"/>
            </w:pPr>
            <w:r w:rsidRPr="001B3C97">
              <w:t>2,67</w:t>
            </w:r>
          </w:p>
        </w:tc>
        <w:tc>
          <w:tcPr>
            <w:tcW w:w="2284" w:type="dxa"/>
            <w:vAlign w:val="center"/>
          </w:tcPr>
          <w:p w:rsidR="00153C26" w:rsidRPr="001B3C97" w:rsidRDefault="00153C26" w:rsidP="00CB50DF">
            <w:pPr>
              <w:ind w:right="39" w:firstLine="0"/>
              <w:jc w:val="center"/>
            </w:pPr>
            <w:r w:rsidRPr="001B3C97">
              <w:t>75-79</w:t>
            </w:r>
          </w:p>
        </w:tc>
        <w:tc>
          <w:tcPr>
            <w:tcW w:w="2711" w:type="dxa"/>
            <w:vMerge/>
            <w:vAlign w:val="center"/>
          </w:tcPr>
          <w:p w:rsidR="00153C26" w:rsidRPr="001B3C97" w:rsidRDefault="00153C26" w:rsidP="00CB50DF">
            <w:pPr>
              <w:ind w:right="39" w:firstLine="0"/>
              <w:jc w:val="center"/>
              <w:rPr>
                <w:lang w:val="kk-KZ"/>
              </w:rPr>
            </w:pPr>
          </w:p>
        </w:tc>
      </w:tr>
      <w:tr w:rsidR="00153C26" w:rsidRPr="001B3C97">
        <w:tc>
          <w:tcPr>
            <w:tcW w:w="2269" w:type="dxa"/>
            <w:vAlign w:val="center"/>
          </w:tcPr>
          <w:p w:rsidR="00153C26" w:rsidRPr="001B3C97" w:rsidRDefault="00153C26" w:rsidP="00CB50DF">
            <w:pPr>
              <w:ind w:right="39" w:firstLine="0"/>
              <w:jc w:val="center"/>
            </w:pPr>
            <w:r w:rsidRPr="001B3C97">
              <w:t>С+</w:t>
            </w:r>
          </w:p>
        </w:tc>
        <w:tc>
          <w:tcPr>
            <w:tcW w:w="2304" w:type="dxa"/>
            <w:vAlign w:val="center"/>
          </w:tcPr>
          <w:p w:rsidR="00153C26" w:rsidRPr="001B3C97" w:rsidRDefault="00153C26" w:rsidP="00CB50DF">
            <w:pPr>
              <w:ind w:right="39" w:firstLine="0"/>
              <w:jc w:val="center"/>
            </w:pPr>
            <w:r w:rsidRPr="001B3C97">
              <w:t>2,33</w:t>
            </w:r>
          </w:p>
        </w:tc>
        <w:tc>
          <w:tcPr>
            <w:tcW w:w="2284" w:type="dxa"/>
            <w:vAlign w:val="center"/>
          </w:tcPr>
          <w:p w:rsidR="00153C26" w:rsidRPr="001B3C97" w:rsidRDefault="00153C26" w:rsidP="00CB50DF">
            <w:pPr>
              <w:ind w:right="39" w:firstLine="0"/>
              <w:jc w:val="center"/>
            </w:pPr>
            <w:r w:rsidRPr="001B3C97">
              <w:t>70-74</w:t>
            </w:r>
          </w:p>
        </w:tc>
        <w:tc>
          <w:tcPr>
            <w:tcW w:w="2711" w:type="dxa"/>
            <w:vMerge w:val="restart"/>
            <w:vAlign w:val="center"/>
          </w:tcPr>
          <w:p w:rsidR="00153C26" w:rsidRPr="001B3C97" w:rsidRDefault="00153C26" w:rsidP="00CB50DF">
            <w:pPr>
              <w:ind w:right="39" w:firstLine="0"/>
              <w:jc w:val="center"/>
              <w:rPr>
                <w:lang w:val="kk-KZ"/>
              </w:rPr>
            </w:pPr>
            <w:r w:rsidRPr="001B3C97">
              <w:t>Қанағаттанарлық</w:t>
            </w:r>
          </w:p>
        </w:tc>
      </w:tr>
      <w:tr w:rsidR="00153C26" w:rsidRPr="001B3C97">
        <w:tc>
          <w:tcPr>
            <w:tcW w:w="2269" w:type="dxa"/>
            <w:vAlign w:val="center"/>
          </w:tcPr>
          <w:p w:rsidR="00153C26" w:rsidRPr="001B3C97" w:rsidRDefault="00153C26" w:rsidP="00CB50DF">
            <w:pPr>
              <w:ind w:right="39" w:firstLine="0"/>
              <w:jc w:val="center"/>
            </w:pPr>
            <w:r w:rsidRPr="001B3C97">
              <w:t>С</w:t>
            </w:r>
          </w:p>
        </w:tc>
        <w:tc>
          <w:tcPr>
            <w:tcW w:w="2304" w:type="dxa"/>
            <w:vAlign w:val="center"/>
          </w:tcPr>
          <w:p w:rsidR="00153C26" w:rsidRPr="001B3C97" w:rsidRDefault="00153C26" w:rsidP="00CB50DF">
            <w:pPr>
              <w:ind w:right="39" w:firstLine="0"/>
              <w:jc w:val="center"/>
            </w:pPr>
            <w:r w:rsidRPr="001B3C97">
              <w:t>2,0</w:t>
            </w:r>
          </w:p>
        </w:tc>
        <w:tc>
          <w:tcPr>
            <w:tcW w:w="2284" w:type="dxa"/>
            <w:vAlign w:val="center"/>
          </w:tcPr>
          <w:p w:rsidR="00153C26" w:rsidRPr="001B3C97" w:rsidRDefault="00153C26" w:rsidP="00CB50DF">
            <w:pPr>
              <w:ind w:right="39" w:firstLine="0"/>
              <w:jc w:val="center"/>
            </w:pPr>
            <w:r w:rsidRPr="001B3C97">
              <w:t>65-69</w:t>
            </w:r>
          </w:p>
        </w:tc>
        <w:tc>
          <w:tcPr>
            <w:tcW w:w="2711" w:type="dxa"/>
            <w:vMerge/>
            <w:vAlign w:val="center"/>
          </w:tcPr>
          <w:p w:rsidR="00153C26" w:rsidRPr="001B3C97" w:rsidRDefault="00153C26" w:rsidP="00CB50DF">
            <w:pPr>
              <w:ind w:right="39" w:firstLine="0"/>
              <w:jc w:val="center"/>
              <w:rPr>
                <w:lang w:val="kk-KZ"/>
              </w:rPr>
            </w:pPr>
          </w:p>
        </w:tc>
      </w:tr>
      <w:tr w:rsidR="00153C26" w:rsidRPr="001B3C97">
        <w:tc>
          <w:tcPr>
            <w:tcW w:w="2269" w:type="dxa"/>
            <w:vAlign w:val="center"/>
          </w:tcPr>
          <w:p w:rsidR="00153C26" w:rsidRPr="001B3C97" w:rsidRDefault="00153C26" w:rsidP="00CB50DF">
            <w:pPr>
              <w:ind w:right="39" w:firstLine="0"/>
              <w:jc w:val="center"/>
            </w:pPr>
            <w:r w:rsidRPr="001B3C97">
              <w:t>С-</w:t>
            </w:r>
          </w:p>
        </w:tc>
        <w:tc>
          <w:tcPr>
            <w:tcW w:w="2304" w:type="dxa"/>
            <w:vAlign w:val="center"/>
          </w:tcPr>
          <w:p w:rsidR="00153C26" w:rsidRPr="001B3C97" w:rsidRDefault="00153C26" w:rsidP="00CB50DF">
            <w:pPr>
              <w:ind w:right="39" w:firstLine="0"/>
              <w:jc w:val="center"/>
            </w:pPr>
            <w:r w:rsidRPr="001B3C97">
              <w:t>1,67</w:t>
            </w:r>
          </w:p>
        </w:tc>
        <w:tc>
          <w:tcPr>
            <w:tcW w:w="2284" w:type="dxa"/>
            <w:vAlign w:val="center"/>
          </w:tcPr>
          <w:p w:rsidR="00153C26" w:rsidRPr="001B3C97" w:rsidRDefault="00153C26" w:rsidP="00CB50DF">
            <w:pPr>
              <w:ind w:right="39" w:firstLine="0"/>
              <w:jc w:val="center"/>
            </w:pPr>
            <w:r w:rsidRPr="001B3C97">
              <w:t>60-64</w:t>
            </w:r>
          </w:p>
        </w:tc>
        <w:tc>
          <w:tcPr>
            <w:tcW w:w="2711" w:type="dxa"/>
            <w:vMerge/>
            <w:vAlign w:val="center"/>
          </w:tcPr>
          <w:p w:rsidR="00153C26" w:rsidRPr="001B3C97" w:rsidRDefault="00153C26" w:rsidP="00CB50DF">
            <w:pPr>
              <w:ind w:right="39" w:firstLine="0"/>
              <w:jc w:val="center"/>
              <w:rPr>
                <w:lang w:val="kk-KZ"/>
              </w:rPr>
            </w:pPr>
          </w:p>
        </w:tc>
      </w:tr>
      <w:tr w:rsidR="00153C26" w:rsidRPr="001B3C97">
        <w:tc>
          <w:tcPr>
            <w:tcW w:w="2269" w:type="dxa"/>
            <w:vAlign w:val="center"/>
          </w:tcPr>
          <w:p w:rsidR="00153C26" w:rsidRPr="001B3C97" w:rsidRDefault="00153C26" w:rsidP="00CB50DF">
            <w:pPr>
              <w:ind w:right="39" w:firstLine="0"/>
              <w:jc w:val="center"/>
            </w:pPr>
            <w:r w:rsidRPr="001B3C97">
              <w:t>D+</w:t>
            </w:r>
          </w:p>
        </w:tc>
        <w:tc>
          <w:tcPr>
            <w:tcW w:w="2304" w:type="dxa"/>
            <w:vAlign w:val="center"/>
          </w:tcPr>
          <w:p w:rsidR="00153C26" w:rsidRPr="001B3C97" w:rsidRDefault="00153C26" w:rsidP="00CB50DF">
            <w:pPr>
              <w:ind w:right="39" w:firstLine="0"/>
              <w:jc w:val="center"/>
            </w:pPr>
            <w:r w:rsidRPr="001B3C97">
              <w:t>1,33</w:t>
            </w:r>
          </w:p>
        </w:tc>
        <w:tc>
          <w:tcPr>
            <w:tcW w:w="2284" w:type="dxa"/>
            <w:vAlign w:val="center"/>
          </w:tcPr>
          <w:p w:rsidR="00153C26" w:rsidRPr="001B3C97" w:rsidRDefault="00153C26" w:rsidP="00CB50DF">
            <w:pPr>
              <w:ind w:right="39" w:firstLine="0"/>
              <w:jc w:val="center"/>
            </w:pPr>
            <w:r w:rsidRPr="001B3C97">
              <w:t>55-59</w:t>
            </w:r>
          </w:p>
        </w:tc>
        <w:tc>
          <w:tcPr>
            <w:tcW w:w="2711" w:type="dxa"/>
            <w:vMerge/>
            <w:vAlign w:val="center"/>
          </w:tcPr>
          <w:p w:rsidR="00153C26" w:rsidRPr="001B3C97" w:rsidRDefault="00153C26" w:rsidP="00CB50DF">
            <w:pPr>
              <w:ind w:right="39" w:firstLine="0"/>
              <w:jc w:val="center"/>
              <w:rPr>
                <w:lang w:val="kk-KZ"/>
              </w:rPr>
            </w:pPr>
          </w:p>
        </w:tc>
      </w:tr>
      <w:tr w:rsidR="00153C26" w:rsidRPr="001B3C97">
        <w:tc>
          <w:tcPr>
            <w:tcW w:w="2269" w:type="dxa"/>
            <w:vAlign w:val="center"/>
          </w:tcPr>
          <w:p w:rsidR="00153C26" w:rsidRPr="001B3C97" w:rsidRDefault="00153C26" w:rsidP="00CB50DF">
            <w:pPr>
              <w:ind w:right="39" w:firstLine="0"/>
              <w:jc w:val="center"/>
            </w:pPr>
            <w:r w:rsidRPr="001B3C97">
              <w:t>D</w:t>
            </w:r>
          </w:p>
        </w:tc>
        <w:tc>
          <w:tcPr>
            <w:tcW w:w="2304" w:type="dxa"/>
            <w:vAlign w:val="center"/>
          </w:tcPr>
          <w:p w:rsidR="00153C26" w:rsidRPr="001B3C97" w:rsidRDefault="00153C26" w:rsidP="00CB50DF">
            <w:pPr>
              <w:ind w:right="39" w:firstLine="0"/>
              <w:jc w:val="center"/>
            </w:pPr>
            <w:r w:rsidRPr="001B3C97">
              <w:t>1,0</w:t>
            </w:r>
          </w:p>
        </w:tc>
        <w:tc>
          <w:tcPr>
            <w:tcW w:w="2284" w:type="dxa"/>
            <w:vAlign w:val="center"/>
          </w:tcPr>
          <w:p w:rsidR="00153C26" w:rsidRPr="001B3C97" w:rsidRDefault="00153C26" w:rsidP="00CB50DF">
            <w:pPr>
              <w:ind w:right="39" w:firstLine="0"/>
              <w:jc w:val="center"/>
            </w:pPr>
            <w:r w:rsidRPr="001B3C97">
              <w:t>50-54</w:t>
            </w:r>
          </w:p>
        </w:tc>
        <w:tc>
          <w:tcPr>
            <w:tcW w:w="2711" w:type="dxa"/>
            <w:vMerge/>
            <w:vAlign w:val="center"/>
          </w:tcPr>
          <w:p w:rsidR="00153C26" w:rsidRPr="001B3C97" w:rsidRDefault="00153C26" w:rsidP="00CB50DF">
            <w:pPr>
              <w:ind w:right="39" w:firstLine="0"/>
              <w:jc w:val="center"/>
              <w:rPr>
                <w:lang w:val="kk-KZ"/>
              </w:rPr>
            </w:pPr>
          </w:p>
        </w:tc>
      </w:tr>
      <w:tr w:rsidR="00153C26" w:rsidRPr="001B3C97">
        <w:tc>
          <w:tcPr>
            <w:tcW w:w="2269" w:type="dxa"/>
            <w:vAlign w:val="center"/>
          </w:tcPr>
          <w:p w:rsidR="00153C26" w:rsidRPr="001B3C97" w:rsidRDefault="00153C26" w:rsidP="00CB50DF">
            <w:pPr>
              <w:ind w:right="39" w:firstLine="0"/>
              <w:jc w:val="center"/>
            </w:pPr>
            <w:r w:rsidRPr="001B3C97">
              <w:t>F</w:t>
            </w:r>
          </w:p>
        </w:tc>
        <w:tc>
          <w:tcPr>
            <w:tcW w:w="2304" w:type="dxa"/>
            <w:vAlign w:val="center"/>
          </w:tcPr>
          <w:p w:rsidR="00153C26" w:rsidRPr="001B3C97" w:rsidRDefault="00153C26" w:rsidP="00CB50DF">
            <w:pPr>
              <w:ind w:right="39" w:firstLine="0"/>
              <w:jc w:val="center"/>
            </w:pPr>
            <w:r w:rsidRPr="001B3C97">
              <w:t>0</w:t>
            </w:r>
          </w:p>
        </w:tc>
        <w:tc>
          <w:tcPr>
            <w:tcW w:w="2284" w:type="dxa"/>
            <w:vAlign w:val="center"/>
          </w:tcPr>
          <w:p w:rsidR="00153C26" w:rsidRPr="001B3C97" w:rsidRDefault="00153C26" w:rsidP="00CB50DF">
            <w:pPr>
              <w:ind w:right="39" w:firstLine="0"/>
              <w:jc w:val="center"/>
            </w:pPr>
            <w:r w:rsidRPr="001B3C97">
              <w:t>0-49</w:t>
            </w:r>
          </w:p>
        </w:tc>
        <w:tc>
          <w:tcPr>
            <w:tcW w:w="2711" w:type="dxa"/>
            <w:vAlign w:val="center"/>
          </w:tcPr>
          <w:p w:rsidR="00153C26" w:rsidRPr="001B3C97" w:rsidRDefault="00153C26" w:rsidP="00CB50DF">
            <w:pPr>
              <w:ind w:right="39" w:firstLine="0"/>
              <w:jc w:val="center"/>
              <w:rPr>
                <w:lang w:val="kk-KZ"/>
              </w:rPr>
            </w:pPr>
            <w:r w:rsidRPr="001B3C97">
              <w:t>Қанағаттанарлықсыз</w:t>
            </w:r>
          </w:p>
        </w:tc>
      </w:tr>
    </w:tbl>
    <w:p w:rsidR="00153C26" w:rsidRPr="001B3C97" w:rsidRDefault="00153C26" w:rsidP="00CB50DF">
      <w:pPr>
        <w:ind w:right="39"/>
        <w:jc w:val="both"/>
        <w:rPr>
          <w:lang w:val="kk-KZ"/>
        </w:rPr>
      </w:pPr>
    </w:p>
    <w:p w:rsidR="00153C26" w:rsidRPr="001B3C97" w:rsidRDefault="00153C26" w:rsidP="00CB50DF">
      <w:pPr>
        <w:ind w:right="39"/>
        <w:jc w:val="both"/>
        <w:rPr>
          <w:lang w:val="kk-KZ"/>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Default="00153C26" w:rsidP="00CB50DF">
      <w:pPr>
        <w:ind w:right="39"/>
        <w:jc w:val="both"/>
      </w:pPr>
    </w:p>
    <w:p w:rsidR="00863C49" w:rsidRPr="00863C49" w:rsidRDefault="00863C49" w:rsidP="00CB50DF">
      <w:pPr>
        <w:ind w:right="39"/>
        <w:jc w:val="both"/>
      </w:pPr>
    </w:p>
    <w:p w:rsidR="00153C26" w:rsidRPr="001B3C97" w:rsidRDefault="00153C26" w:rsidP="00CB50DF">
      <w:pPr>
        <w:ind w:right="39"/>
        <w:jc w:val="both"/>
        <w:rPr>
          <w:lang w:val="en-US"/>
        </w:rPr>
      </w:pPr>
    </w:p>
    <w:p w:rsidR="00153C26" w:rsidRPr="001B3C97" w:rsidRDefault="00153C26" w:rsidP="00CB50DF">
      <w:pPr>
        <w:ind w:right="39"/>
        <w:jc w:val="both"/>
        <w:rPr>
          <w:lang w:val="en-US"/>
        </w:rPr>
      </w:pPr>
    </w:p>
    <w:p w:rsidR="00153C26" w:rsidRPr="001B3C97" w:rsidRDefault="00153C26" w:rsidP="00863C49">
      <w:pPr>
        <w:ind w:right="39" w:firstLine="567"/>
        <w:jc w:val="center"/>
        <w:rPr>
          <w:b/>
          <w:bCs/>
          <w:caps/>
          <w:lang w:val="kk-KZ"/>
        </w:rPr>
      </w:pPr>
      <w:r w:rsidRPr="001B3C97">
        <w:rPr>
          <w:b/>
          <w:bCs/>
          <w:caps/>
          <w:lang w:val="kk-KZ"/>
        </w:rPr>
        <w:t>Танысу парағы</w:t>
      </w:r>
    </w:p>
    <w:p w:rsidR="00153C26" w:rsidRPr="001B3C97" w:rsidRDefault="00153C26" w:rsidP="00CB50DF">
      <w:pPr>
        <w:ind w:right="39"/>
        <w:rPr>
          <w:caps/>
          <w:lang w:val="kk-KZ"/>
        </w:rPr>
      </w:pPr>
    </w:p>
    <w:tbl>
      <w:tblPr>
        <w:tblW w:w="9606"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660"/>
        <w:gridCol w:w="2409"/>
        <w:gridCol w:w="2127"/>
        <w:gridCol w:w="1701"/>
      </w:tblGrid>
      <w:tr w:rsidR="00153C26" w:rsidRPr="001B3C97" w:rsidTr="00B14636">
        <w:tc>
          <w:tcPr>
            <w:tcW w:w="709" w:type="dxa"/>
          </w:tcPr>
          <w:p w:rsidR="00153C26" w:rsidRPr="001B3C97" w:rsidRDefault="00153C26" w:rsidP="00521F72">
            <w:pPr>
              <w:ind w:right="39" w:firstLine="0"/>
              <w:rPr>
                <w:lang w:val="kk-KZ"/>
              </w:rPr>
            </w:pPr>
            <w:r w:rsidRPr="001B3C97">
              <w:rPr>
                <w:lang w:val="kk-KZ"/>
              </w:rPr>
              <w:t>Р/с</w:t>
            </w:r>
          </w:p>
        </w:tc>
        <w:tc>
          <w:tcPr>
            <w:tcW w:w="2660" w:type="dxa"/>
          </w:tcPr>
          <w:p w:rsidR="00153C26" w:rsidRPr="001B3C97" w:rsidRDefault="00153C26" w:rsidP="00B14636">
            <w:pPr>
              <w:ind w:right="39"/>
              <w:rPr>
                <w:lang w:val="kk-KZ"/>
              </w:rPr>
            </w:pPr>
            <w:r w:rsidRPr="001B3C97">
              <w:rPr>
                <w:lang w:val="kk-KZ"/>
              </w:rPr>
              <w:t>Аты-жөні</w:t>
            </w:r>
          </w:p>
        </w:tc>
        <w:tc>
          <w:tcPr>
            <w:tcW w:w="2409" w:type="dxa"/>
          </w:tcPr>
          <w:p w:rsidR="00153C26" w:rsidRPr="001B3C97" w:rsidRDefault="00153C26" w:rsidP="00B14636">
            <w:pPr>
              <w:ind w:right="39"/>
              <w:rPr>
                <w:lang w:val="kk-KZ"/>
              </w:rPr>
            </w:pPr>
            <w:r w:rsidRPr="001B3C97">
              <w:rPr>
                <w:lang w:val="kk-KZ"/>
              </w:rPr>
              <w:t>Қызметі</w:t>
            </w:r>
          </w:p>
        </w:tc>
        <w:tc>
          <w:tcPr>
            <w:tcW w:w="2127" w:type="dxa"/>
          </w:tcPr>
          <w:p w:rsidR="00153C26" w:rsidRPr="001B3C97" w:rsidRDefault="00153C26" w:rsidP="00B14636">
            <w:pPr>
              <w:ind w:right="39"/>
              <w:rPr>
                <w:lang w:val="kk-KZ"/>
              </w:rPr>
            </w:pPr>
            <w:r w:rsidRPr="001B3C97">
              <w:rPr>
                <w:lang w:val="kk-KZ"/>
              </w:rPr>
              <w:t>Мерзімі</w:t>
            </w:r>
          </w:p>
        </w:tc>
        <w:tc>
          <w:tcPr>
            <w:tcW w:w="1701" w:type="dxa"/>
          </w:tcPr>
          <w:p w:rsidR="00153C26" w:rsidRPr="001B3C97" w:rsidRDefault="00153C26" w:rsidP="00B14636">
            <w:pPr>
              <w:ind w:right="39"/>
              <w:rPr>
                <w:lang w:val="kk-KZ"/>
              </w:rPr>
            </w:pPr>
            <w:r w:rsidRPr="001B3C97">
              <w:rPr>
                <w:lang w:val="kk-KZ"/>
              </w:rPr>
              <w:t>Қолы</w:t>
            </w: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153C26" w:rsidRPr="001B3C97" w:rsidTr="00B14636">
        <w:tc>
          <w:tcPr>
            <w:tcW w:w="709" w:type="dxa"/>
          </w:tcPr>
          <w:p w:rsidR="00153C26" w:rsidRPr="001B3C97" w:rsidRDefault="00153C26" w:rsidP="00521F72">
            <w:pPr>
              <w:ind w:right="39" w:firstLine="0"/>
              <w:rPr>
                <w:lang w:val="kk-KZ"/>
              </w:rPr>
            </w:pPr>
          </w:p>
        </w:tc>
        <w:tc>
          <w:tcPr>
            <w:tcW w:w="2660" w:type="dxa"/>
          </w:tcPr>
          <w:p w:rsidR="00153C26" w:rsidRPr="001B3C97" w:rsidRDefault="00153C26" w:rsidP="00CB50DF">
            <w:pPr>
              <w:ind w:right="39"/>
              <w:rPr>
                <w:lang w:val="kk-KZ"/>
              </w:rPr>
            </w:pPr>
          </w:p>
        </w:tc>
        <w:tc>
          <w:tcPr>
            <w:tcW w:w="2409" w:type="dxa"/>
          </w:tcPr>
          <w:p w:rsidR="00153C26" w:rsidRPr="001B3C97" w:rsidRDefault="00153C26" w:rsidP="00CB50DF">
            <w:pPr>
              <w:ind w:right="39"/>
              <w:rPr>
                <w:lang w:val="kk-KZ"/>
              </w:rPr>
            </w:pPr>
          </w:p>
        </w:tc>
        <w:tc>
          <w:tcPr>
            <w:tcW w:w="2127" w:type="dxa"/>
          </w:tcPr>
          <w:p w:rsidR="00153C26" w:rsidRPr="001B3C97" w:rsidRDefault="00153C26" w:rsidP="00CB50DF">
            <w:pPr>
              <w:ind w:right="39"/>
              <w:rPr>
                <w:lang w:val="kk-KZ"/>
              </w:rPr>
            </w:pPr>
          </w:p>
        </w:tc>
        <w:tc>
          <w:tcPr>
            <w:tcW w:w="1701" w:type="dxa"/>
          </w:tcPr>
          <w:p w:rsidR="00153C26" w:rsidRPr="001B3C97" w:rsidRDefault="00153C26"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r w:rsidR="00565B68" w:rsidRPr="001B3C97" w:rsidTr="00B14636">
        <w:tc>
          <w:tcPr>
            <w:tcW w:w="709" w:type="dxa"/>
          </w:tcPr>
          <w:p w:rsidR="00565B68" w:rsidRPr="001B3C97" w:rsidRDefault="00565B68" w:rsidP="00521F72">
            <w:pPr>
              <w:ind w:right="39" w:firstLine="0"/>
              <w:rPr>
                <w:lang w:val="kk-KZ"/>
              </w:rPr>
            </w:pPr>
          </w:p>
        </w:tc>
        <w:tc>
          <w:tcPr>
            <w:tcW w:w="2660" w:type="dxa"/>
          </w:tcPr>
          <w:p w:rsidR="00565B68" w:rsidRPr="001B3C97" w:rsidRDefault="00565B68" w:rsidP="00CB50DF">
            <w:pPr>
              <w:ind w:right="39"/>
              <w:rPr>
                <w:lang w:val="kk-KZ"/>
              </w:rPr>
            </w:pPr>
          </w:p>
        </w:tc>
        <w:tc>
          <w:tcPr>
            <w:tcW w:w="2409" w:type="dxa"/>
          </w:tcPr>
          <w:p w:rsidR="00565B68" w:rsidRPr="001B3C97" w:rsidRDefault="00565B68" w:rsidP="00CB50DF">
            <w:pPr>
              <w:ind w:right="39"/>
              <w:rPr>
                <w:lang w:val="kk-KZ"/>
              </w:rPr>
            </w:pPr>
          </w:p>
        </w:tc>
        <w:tc>
          <w:tcPr>
            <w:tcW w:w="2127" w:type="dxa"/>
          </w:tcPr>
          <w:p w:rsidR="00565B68" w:rsidRPr="001B3C97" w:rsidRDefault="00565B68" w:rsidP="00CB50DF">
            <w:pPr>
              <w:ind w:right="39"/>
              <w:rPr>
                <w:lang w:val="kk-KZ"/>
              </w:rPr>
            </w:pPr>
          </w:p>
        </w:tc>
        <w:tc>
          <w:tcPr>
            <w:tcW w:w="1701" w:type="dxa"/>
          </w:tcPr>
          <w:p w:rsidR="00565B68" w:rsidRPr="001B3C97" w:rsidRDefault="00565B68" w:rsidP="00CB50DF">
            <w:pPr>
              <w:ind w:right="39"/>
              <w:rPr>
                <w:lang w:val="kk-KZ"/>
              </w:rPr>
            </w:pPr>
          </w:p>
        </w:tc>
      </w:tr>
    </w:tbl>
    <w:p w:rsidR="00153C26" w:rsidRDefault="00153C26" w:rsidP="00565B68">
      <w:pPr>
        <w:ind w:right="39"/>
        <w:jc w:val="both"/>
        <w:rPr>
          <w:lang w:val="en-US"/>
        </w:rPr>
      </w:pPr>
    </w:p>
    <w:sectPr w:rsidR="00153C26" w:rsidSect="00B14636">
      <w:headerReference w:type="default" r:id="rId9"/>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CDD" w:rsidRDefault="003C0CDD">
      <w:r>
        <w:separator/>
      </w:r>
    </w:p>
  </w:endnote>
  <w:endnote w:type="continuationSeparator" w:id="1">
    <w:p w:rsidR="003C0CDD" w:rsidRDefault="003C0C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CDD" w:rsidRDefault="003C0CDD">
      <w:r>
        <w:separator/>
      </w:r>
    </w:p>
  </w:footnote>
  <w:footnote w:type="continuationSeparator" w:id="1">
    <w:p w:rsidR="003C0CDD" w:rsidRDefault="003C0C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78"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84"/>
      <w:gridCol w:w="3047"/>
      <w:gridCol w:w="2647"/>
    </w:tblGrid>
    <w:tr w:rsidR="00ED1087" w:rsidRPr="00A21E3C" w:rsidTr="0042421C">
      <w:trPr>
        <w:cantSplit/>
        <w:trHeight w:val="315"/>
        <w:jc w:val="center"/>
      </w:trPr>
      <w:tc>
        <w:tcPr>
          <w:tcW w:w="7231" w:type="dxa"/>
          <w:gridSpan w:val="2"/>
        </w:tcPr>
        <w:p w:rsidR="00ED1087" w:rsidRPr="007237F6" w:rsidRDefault="00ED1087" w:rsidP="0042421C">
          <w:pPr>
            <w:pStyle w:val="ad"/>
            <w:tabs>
              <w:tab w:val="left" w:pos="3420"/>
              <w:tab w:val="center" w:pos="4901"/>
            </w:tabs>
            <w:rPr>
              <w:b w:val="0"/>
              <w:bCs w:val="0"/>
              <w:sz w:val="24"/>
              <w:szCs w:val="24"/>
              <w:lang w:val="kk-KZ"/>
            </w:rPr>
          </w:pPr>
          <w:r w:rsidRPr="007237F6">
            <w:rPr>
              <w:b w:val="0"/>
              <w:bCs w:val="0"/>
              <w:sz w:val="24"/>
              <w:szCs w:val="24"/>
              <w:lang w:val="kk-KZ"/>
            </w:rPr>
            <w:t>«</w:t>
          </w:r>
          <w:r w:rsidRPr="007237F6">
            <w:rPr>
              <w:b w:val="0"/>
              <w:bCs w:val="0"/>
              <w:sz w:val="24"/>
              <w:szCs w:val="24"/>
              <w:lang w:val="en-US"/>
            </w:rPr>
            <w:t>C</w:t>
          </w:r>
          <w:r w:rsidRPr="007237F6">
            <w:rPr>
              <w:b w:val="0"/>
              <w:bCs w:val="0"/>
              <w:sz w:val="24"/>
              <w:szCs w:val="24"/>
              <w:lang w:val="kk-KZ"/>
            </w:rPr>
            <w:t>ырдария» университеті</w:t>
          </w:r>
        </w:p>
      </w:tc>
      <w:tc>
        <w:tcPr>
          <w:tcW w:w="2647" w:type="dxa"/>
          <w:vMerge w:val="restart"/>
        </w:tcPr>
        <w:p w:rsidR="00ED1087" w:rsidRPr="00054567" w:rsidRDefault="00ED1087" w:rsidP="00ED1087">
          <w:pPr>
            <w:pStyle w:val="ad"/>
            <w:tabs>
              <w:tab w:val="left" w:pos="3420"/>
              <w:tab w:val="center" w:pos="4901"/>
            </w:tabs>
            <w:rPr>
              <w:rFonts w:cs="Times New Roman"/>
              <w:b w:val="0"/>
              <w:bCs w:val="0"/>
              <w:sz w:val="24"/>
              <w:szCs w:val="24"/>
              <w:lang w:val="kk-KZ"/>
            </w:rPr>
          </w:pPr>
          <w:r>
            <w:rPr>
              <w:b w:val="0"/>
              <w:bCs w:val="0"/>
              <w:sz w:val="24"/>
              <w:szCs w:val="24"/>
              <w:lang w:val="kk-KZ"/>
            </w:rPr>
            <w:t>УЕ</w:t>
          </w:r>
          <w:r w:rsidRPr="009836D6">
            <w:rPr>
              <w:b w:val="0"/>
              <w:bCs w:val="0"/>
              <w:sz w:val="24"/>
              <w:szCs w:val="24"/>
            </w:rPr>
            <w:t>-</w:t>
          </w:r>
          <w:r>
            <w:rPr>
              <w:b w:val="0"/>
              <w:bCs w:val="0"/>
              <w:sz w:val="24"/>
              <w:szCs w:val="24"/>
              <w:lang w:val="kk-KZ"/>
            </w:rPr>
            <w:t>14</w:t>
          </w:r>
          <w:r w:rsidRPr="009836D6">
            <w:rPr>
              <w:b w:val="0"/>
              <w:bCs w:val="0"/>
              <w:sz w:val="24"/>
              <w:szCs w:val="24"/>
            </w:rPr>
            <w:t>-</w:t>
          </w:r>
          <w:r>
            <w:rPr>
              <w:b w:val="0"/>
              <w:bCs w:val="0"/>
              <w:sz w:val="24"/>
              <w:szCs w:val="24"/>
              <w:lang w:val="kk-KZ"/>
            </w:rPr>
            <w:t>20</w:t>
          </w:r>
        </w:p>
      </w:tc>
    </w:tr>
    <w:tr w:rsidR="00ED1087" w:rsidRPr="00A21E3C" w:rsidTr="0042421C">
      <w:trPr>
        <w:cantSplit/>
        <w:trHeight w:val="241"/>
        <w:jc w:val="center"/>
      </w:trPr>
      <w:tc>
        <w:tcPr>
          <w:tcW w:w="4184" w:type="dxa"/>
        </w:tcPr>
        <w:p w:rsidR="00ED1087" w:rsidRPr="007237F6" w:rsidRDefault="00ED1087" w:rsidP="0042421C">
          <w:pPr>
            <w:pStyle w:val="ad"/>
            <w:ind w:right="432"/>
            <w:rPr>
              <w:b w:val="0"/>
              <w:bCs w:val="0"/>
              <w:sz w:val="24"/>
              <w:szCs w:val="24"/>
            </w:rPr>
          </w:pPr>
          <w:r>
            <w:rPr>
              <w:b w:val="0"/>
              <w:bCs w:val="0"/>
              <w:sz w:val="24"/>
              <w:szCs w:val="24"/>
            </w:rPr>
            <w:t>Сапа менеджменті</w:t>
          </w:r>
          <w:r w:rsidRPr="007237F6">
            <w:rPr>
              <w:b w:val="0"/>
              <w:bCs w:val="0"/>
              <w:sz w:val="24"/>
              <w:szCs w:val="24"/>
            </w:rPr>
            <w:t xml:space="preserve"> жүйесі</w:t>
          </w:r>
        </w:p>
      </w:tc>
      <w:tc>
        <w:tcPr>
          <w:tcW w:w="3047" w:type="dxa"/>
        </w:tcPr>
        <w:p w:rsidR="00ED1087" w:rsidRPr="007237F6" w:rsidRDefault="00ED1087" w:rsidP="0042421C">
          <w:pPr>
            <w:pStyle w:val="ad"/>
            <w:rPr>
              <w:rFonts w:cs="Times New Roman"/>
              <w:b w:val="0"/>
              <w:bCs w:val="0"/>
              <w:sz w:val="24"/>
              <w:szCs w:val="24"/>
            </w:rPr>
          </w:pPr>
          <w:r>
            <w:rPr>
              <w:b w:val="0"/>
              <w:bCs w:val="0"/>
              <w:sz w:val="24"/>
              <w:szCs w:val="24"/>
              <w:lang w:val="kk-KZ"/>
            </w:rPr>
            <w:t>Университет ережесі</w:t>
          </w:r>
        </w:p>
      </w:tc>
      <w:tc>
        <w:tcPr>
          <w:tcW w:w="2647" w:type="dxa"/>
          <w:vMerge/>
        </w:tcPr>
        <w:p w:rsidR="00ED1087" w:rsidRPr="00CC2D27" w:rsidRDefault="00ED1087" w:rsidP="0042421C">
          <w:pPr>
            <w:pStyle w:val="ad"/>
            <w:rPr>
              <w:rFonts w:cs="Times New Roman"/>
              <w:b w:val="0"/>
              <w:bCs w:val="0"/>
              <w:sz w:val="24"/>
              <w:szCs w:val="24"/>
              <w:lang w:val="kk-KZ"/>
            </w:rPr>
          </w:pPr>
        </w:p>
      </w:tc>
    </w:tr>
    <w:tr w:rsidR="003C63AC" w:rsidRPr="00A21E3C" w:rsidTr="0042421C">
      <w:trPr>
        <w:cantSplit/>
        <w:trHeight w:val="241"/>
        <w:jc w:val="center"/>
      </w:trPr>
      <w:tc>
        <w:tcPr>
          <w:tcW w:w="7231" w:type="dxa"/>
          <w:gridSpan w:val="2"/>
        </w:tcPr>
        <w:p w:rsidR="003C63AC" w:rsidRPr="00A21E3C" w:rsidRDefault="003C63AC" w:rsidP="0042421C">
          <w:pPr>
            <w:ind w:right="39" w:firstLine="0"/>
            <w:jc w:val="center"/>
            <w:rPr>
              <w:rFonts w:ascii="KZ Times New Roman" w:hAnsi="KZ Times New Roman" w:cs="KZ Times New Roman"/>
              <w:b/>
              <w:bCs/>
              <w:lang w:val="kk-KZ"/>
            </w:rPr>
          </w:pPr>
          <w:r>
            <w:rPr>
              <w:bCs/>
              <w:color w:val="000000"/>
              <w:lang w:val="kk-KZ"/>
            </w:rPr>
            <w:t>Қ</w:t>
          </w:r>
          <w:r w:rsidRPr="001B3C97">
            <w:rPr>
              <w:bCs/>
              <w:color w:val="000000"/>
              <w:lang w:val="kk-KZ"/>
            </w:rPr>
            <w:t>ашықтықтан білім беру технологиялар бойынша оқу үдерісін ұйымдастыру</w:t>
          </w:r>
          <w:r>
            <w:rPr>
              <w:bCs/>
              <w:color w:val="000000"/>
              <w:lang w:val="kk-KZ"/>
            </w:rPr>
            <w:t xml:space="preserve"> </w:t>
          </w:r>
        </w:p>
      </w:tc>
      <w:tc>
        <w:tcPr>
          <w:tcW w:w="2647" w:type="dxa"/>
        </w:tcPr>
        <w:p w:rsidR="003C63AC" w:rsidRPr="00A21E3C" w:rsidRDefault="003C63AC" w:rsidP="0042421C">
          <w:pPr>
            <w:ind w:firstLine="0"/>
            <w:jc w:val="center"/>
            <w:rPr>
              <w:rFonts w:ascii="KZ Times New Roman" w:hAnsi="KZ Times New Roman" w:cs="KZ Times New Roman"/>
              <w:lang w:val="kk-KZ"/>
            </w:rPr>
          </w:pPr>
          <w:r w:rsidRPr="00A21E3C">
            <w:rPr>
              <w:rFonts w:ascii="KZ Times New Roman" w:hAnsi="KZ Times New Roman" w:cs="KZ Times New Roman"/>
              <w:lang w:val="kk-KZ"/>
            </w:rPr>
            <w:t>1</w:t>
          </w:r>
          <w:r>
            <w:rPr>
              <w:rFonts w:ascii="KZ Times New Roman" w:hAnsi="KZ Times New Roman" w:cs="KZ Times New Roman"/>
              <w:lang w:val="kk-KZ"/>
            </w:rPr>
            <w:t>2</w:t>
          </w:r>
          <w:r w:rsidRPr="00A21E3C">
            <w:rPr>
              <w:rFonts w:ascii="KZ Times New Roman" w:hAnsi="KZ Times New Roman" w:cs="KZ Times New Roman"/>
              <w:lang w:val="kk-KZ"/>
            </w:rPr>
            <w:t xml:space="preserve">  беттің </w:t>
          </w:r>
          <w:r w:rsidR="00801975" w:rsidRPr="00A21E3C">
            <w:rPr>
              <w:rFonts w:ascii="KZ Times New Roman" w:hAnsi="KZ Times New Roman" w:cs="KZ Times New Roman"/>
              <w:lang w:val="kk-KZ"/>
            </w:rPr>
            <w:fldChar w:fldCharType="begin"/>
          </w:r>
          <w:r w:rsidRPr="00A21E3C">
            <w:rPr>
              <w:rFonts w:ascii="KZ Times New Roman" w:hAnsi="KZ Times New Roman" w:cs="KZ Times New Roman"/>
              <w:lang w:val="kk-KZ"/>
            </w:rPr>
            <w:instrText xml:space="preserve"> PAGE </w:instrText>
          </w:r>
          <w:r w:rsidR="00801975" w:rsidRPr="00A21E3C">
            <w:rPr>
              <w:rFonts w:ascii="KZ Times New Roman" w:hAnsi="KZ Times New Roman" w:cs="KZ Times New Roman"/>
              <w:lang w:val="kk-KZ"/>
            </w:rPr>
            <w:fldChar w:fldCharType="separate"/>
          </w:r>
          <w:r w:rsidR="00B413F0">
            <w:rPr>
              <w:rFonts w:ascii="KZ Times New Roman" w:hAnsi="KZ Times New Roman" w:cs="KZ Times New Roman"/>
              <w:noProof/>
              <w:lang w:val="kk-KZ"/>
            </w:rPr>
            <w:t>10</w:t>
          </w:r>
          <w:r w:rsidR="00801975" w:rsidRPr="00A21E3C">
            <w:rPr>
              <w:rFonts w:ascii="KZ Times New Roman" w:hAnsi="KZ Times New Roman" w:cs="KZ Times New Roman"/>
              <w:lang w:val="kk-KZ"/>
            </w:rPr>
            <w:fldChar w:fldCharType="end"/>
          </w:r>
          <w:r w:rsidRPr="00A21E3C">
            <w:rPr>
              <w:rFonts w:ascii="KZ Times New Roman" w:hAnsi="KZ Times New Roman" w:cs="KZ Times New Roman"/>
              <w:lang w:val="kk-KZ"/>
            </w:rPr>
            <w:t>-беті</w:t>
          </w:r>
        </w:p>
      </w:tc>
    </w:tr>
  </w:tbl>
  <w:p w:rsidR="003C63AC" w:rsidRDefault="003C63A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3272"/>
    <w:multiLevelType w:val="hybridMultilevel"/>
    <w:tmpl w:val="0B16B7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FAA7D41"/>
    <w:multiLevelType w:val="multilevel"/>
    <w:tmpl w:val="FBD0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BB0C88"/>
    <w:multiLevelType w:val="multilevel"/>
    <w:tmpl w:val="B5C6F008"/>
    <w:lvl w:ilvl="0">
      <w:start w:val="4"/>
      <w:numFmt w:val="decimal"/>
      <w:lvlText w:val="%1."/>
      <w:lvlJc w:val="left"/>
      <w:pPr>
        <w:ind w:left="720" w:hanging="360"/>
      </w:pPr>
      <w:rPr>
        <w:rFonts w:hint="default"/>
      </w:rPr>
    </w:lvl>
    <w:lvl w:ilvl="1">
      <w:start w:val="1"/>
      <w:numFmt w:val="decimal"/>
      <w:isLgl/>
      <w:lvlText w:val="%1.%2"/>
      <w:lvlJc w:val="left"/>
      <w:pPr>
        <w:ind w:left="126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52767FB"/>
    <w:multiLevelType w:val="multilevel"/>
    <w:tmpl w:val="C9BAA0A0"/>
    <w:lvl w:ilvl="0">
      <w:start w:val="2"/>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nsid w:val="39467874"/>
    <w:multiLevelType w:val="hybridMultilevel"/>
    <w:tmpl w:val="89CCFF48"/>
    <w:lvl w:ilvl="0" w:tplc="0A5236FA">
      <w:numFmt w:val="bullet"/>
      <w:lvlText w:val="-"/>
      <w:lvlJc w:val="left"/>
      <w:pPr>
        <w:ind w:hanging="360"/>
      </w:pPr>
      <w:rPr>
        <w:rFonts w:ascii="Times New Roman" w:eastAsia="Times New Roman" w:hAnsi="Times New Roman" w:hint="default"/>
        <w:b/>
        <w:bCs/>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cs="Wingdings" w:hint="default"/>
      </w:rPr>
    </w:lvl>
    <w:lvl w:ilvl="3" w:tplc="04190001">
      <w:start w:val="1"/>
      <w:numFmt w:val="bullet"/>
      <w:lvlText w:val=""/>
      <w:lvlJc w:val="left"/>
      <w:pPr>
        <w:ind w:left="2160" w:hanging="360"/>
      </w:pPr>
      <w:rPr>
        <w:rFonts w:ascii="Symbol" w:hAnsi="Symbol" w:cs="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cs="Wingdings" w:hint="default"/>
      </w:rPr>
    </w:lvl>
    <w:lvl w:ilvl="6" w:tplc="04190001">
      <w:start w:val="1"/>
      <w:numFmt w:val="bullet"/>
      <w:lvlText w:val=""/>
      <w:lvlJc w:val="left"/>
      <w:pPr>
        <w:ind w:left="4320" w:hanging="360"/>
      </w:pPr>
      <w:rPr>
        <w:rFonts w:ascii="Symbol" w:hAnsi="Symbol" w:cs="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cs="Wingdings" w:hint="default"/>
      </w:rPr>
    </w:lvl>
  </w:abstractNum>
  <w:abstractNum w:abstractNumId="5">
    <w:nsid w:val="39774340"/>
    <w:multiLevelType w:val="hybridMultilevel"/>
    <w:tmpl w:val="429E191E"/>
    <w:lvl w:ilvl="0" w:tplc="CD5E33E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3A99308C"/>
    <w:multiLevelType w:val="multilevel"/>
    <w:tmpl w:val="3F52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B32DDC"/>
    <w:multiLevelType w:val="hybridMultilevel"/>
    <w:tmpl w:val="268290D2"/>
    <w:lvl w:ilvl="0" w:tplc="36908C86">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DFC3049"/>
    <w:multiLevelType w:val="hybridMultilevel"/>
    <w:tmpl w:val="3C00264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9">
    <w:nsid w:val="56220C37"/>
    <w:multiLevelType w:val="hybridMultilevel"/>
    <w:tmpl w:val="1C623208"/>
    <w:lvl w:ilvl="0" w:tplc="7B086A58">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62326B1A"/>
    <w:multiLevelType w:val="hybridMultilevel"/>
    <w:tmpl w:val="1DA22FAC"/>
    <w:lvl w:ilvl="0" w:tplc="F9943CA8">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1">
    <w:nsid w:val="64847A15"/>
    <w:multiLevelType w:val="hybridMultilevel"/>
    <w:tmpl w:val="39340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9B1B3B"/>
    <w:multiLevelType w:val="hybridMultilevel"/>
    <w:tmpl w:val="32B2441A"/>
    <w:lvl w:ilvl="0" w:tplc="8B34C620">
      <w:start w:val="13"/>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13">
    <w:nsid w:val="796454EC"/>
    <w:multiLevelType w:val="hybridMultilevel"/>
    <w:tmpl w:val="08121B20"/>
    <w:lvl w:ilvl="0" w:tplc="7202205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3"/>
  </w:num>
  <w:num w:numId="2">
    <w:abstractNumId w:val="5"/>
  </w:num>
  <w:num w:numId="3">
    <w:abstractNumId w:val="12"/>
  </w:num>
  <w:num w:numId="4">
    <w:abstractNumId w:val="10"/>
  </w:num>
  <w:num w:numId="5">
    <w:abstractNumId w:val="4"/>
  </w:num>
  <w:num w:numId="6">
    <w:abstractNumId w:val="7"/>
  </w:num>
  <w:num w:numId="7">
    <w:abstractNumId w:val="8"/>
  </w:num>
  <w:num w:numId="8">
    <w:abstractNumId w:val="2"/>
  </w:num>
  <w:num w:numId="9">
    <w:abstractNumId w:val="9"/>
  </w:num>
  <w:num w:numId="10">
    <w:abstractNumId w:val="3"/>
  </w:num>
  <w:num w:numId="11">
    <w:abstractNumId w:val="11"/>
  </w:num>
  <w:num w:numId="12">
    <w:abstractNumId w:val="0"/>
  </w:num>
  <w:num w:numId="13">
    <w:abstractNumId w:val="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3FE6"/>
    <w:rsid w:val="00001FFA"/>
    <w:rsid w:val="00006DCE"/>
    <w:rsid w:val="00006F48"/>
    <w:rsid w:val="00007B0E"/>
    <w:rsid w:val="0001005F"/>
    <w:rsid w:val="00021657"/>
    <w:rsid w:val="00023DF5"/>
    <w:rsid w:val="00023F9D"/>
    <w:rsid w:val="00033886"/>
    <w:rsid w:val="0003453E"/>
    <w:rsid w:val="00036D3D"/>
    <w:rsid w:val="00041D11"/>
    <w:rsid w:val="000429D0"/>
    <w:rsid w:val="000442FD"/>
    <w:rsid w:val="00052911"/>
    <w:rsid w:val="00057E4B"/>
    <w:rsid w:val="00064607"/>
    <w:rsid w:val="000664C7"/>
    <w:rsid w:val="00066CBB"/>
    <w:rsid w:val="00072D46"/>
    <w:rsid w:val="00076934"/>
    <w:rsid w:val="00086579"/>
    <w:rsid w:val="0008752C"/>
    <w:rsid w:val="00090469"/>
    <w:rsid w:val="00093E46"/>
    <w:rsid w:val="00094B33"/>
    <w:rsid w:val="00096C78"/>
    <w:rsid w:val="000B06F0"/>
    <w:rsid w:val="000B2AEF"/>
    <w:rsid w:val="000B3BE1"/>
    <w:rsid w:val="000B5758"/>
    <w:rsid w:val="000B6234"/>
    <w:rsid w:val="000C5B50"/>
    <w:rsid w:val="000E0161"/>
    <w:rsid w:val="000E0423"/>
    <w:rsid w:val="000E210C"/>
    <w:rsid w:val="000E4BC9"/>
    <w:rsid w:val="000E7DAA"/>
    <w:rsid w:val="000F10BF"/>
    <w:rsid w:val="000F11F2"/>
    <w:rsid w:val="000F3BB9"/>
    <w:rsid w:val="000F4D40"/>
    <w:rsid w:val="000F5ED1"/>
    <w:rsid w:val="001033BD"/>
    <w:rsid w:val="00113106"/>
    <w:rsid w:val="001155C6"/>
    <w:rsid w:val="00116AC0"/>
    <w:rsid w:val="001176CB"/>
    <w:rsid w:val="00117E53"/>
    <w:rsid w:val="001275BC"/>
    <w:rsid w:val="001275ED"/>
    <w:rsid w:val="00134F77"/>
    <w:rsid w:val="00135108"/>
    <w:rsid w:val="001438EA"/>
    <w:rsid w:val="00143A4A"/>
    <w:rsid w:val="00146587"/>
    <w:rsid w:val="00146762"/>
    <w:rsid w:val="00153C26"/>
    <w:rsid w:val="00155F07"/>
    <w:rsid w:val="00156F3D"/>
    <w:rsid w:val="0016160F"/>
    <w:rsid w:val="0016478E"/>
    <w:rsid w:val="00170AFA"/>
    <w:rsid w:val="00174241"/>
    <w:rsid w:val="001751A3"/>
    <w:rsid w:val="001803F6"/>
    <w:rsid w:val="001813D6"/>
    <w:rsid w:val="00185674"/>
    <w:rsid w:val="00195EBA"/>
    <w:rsid w:val="00197796"/>
    <w:rsid w:val="001A1F10"/>
    <w:rsid w:val="001A441D"/>
    <w:rsid w:val="001B3C97"/>
    <w:rsid w:val="001C1596"/>
    <w:rsid w:val="001C1948"/>
    <w:rsid w:val="001C42A9"/>
    <w:rsid w:val="001C76FB"/>
    <w:rsid w:val="001C7AE7"/>
    <w:rsid w:val="001D01DE"/>
    <w:rsid w:val="001D3189"/>
    <w:rsid w:val="001D3FE6"/>
    <w:rsid w:val="001D4697"/>
    <w:rsid w:val="001D5870"/>
    <w:rsid w:val="001D74B3"/>
    <w:rsid w:val="001E15E5"/>
    <w:rsid w:val="001F1628"/>
    <w:rsid w:val="001F5500"/>
    <w:rsid w:val="001F55D2"/>
    <w:rsid w:val="0020390E"/>
    <w:rsid w:val="00204BA0"/>
    <w:rsid w:val="00214849"/>
    <w:rsid w:val="00216753"/>
    <w:rsid w:val="00220C2E"/>
    <w:rsid w:val="002210D8"/>
    <w:rsid w:val="00225FE6"/>
    <w:rsid w:val="0022613A"/>
    <w:rsid w:val="002272CA"/>
    <w:rsid w:val="002336C6"/>
    <w:rsid w:val="0023608A"/>
    <w:rsid w:val="00236C72"/>
    <w:rsid w:val="00241946"/>
    <w:rsid w:val="0024517B"/>
    <w:rsid w:val="0025223C"/>
    <w:rsid w:val="00252E9C"/>
    <w:rsid w:val="002658E9"/>
    <w:rsid w:val="00265D14"/>
    <w:rsid w:val="00272675"/>
    <w:rsid w:val="00272B23"/>
    <w:rsid w:val="00273B4E"/>
    <w:rsid w:val="002761F2"/>
    <w:rsid w:val="00285B38"/>
    <w:rsid w:val="00286472"/>
    <w:rsid w:val="002869A3"/>
    <w:rsid w:val="00291D0B"/>
    <w:rsid w:val="002A0B84"/>
    <w:rsid w:val="002A30C3"/>
    <w:rsid w:val="002B77B1"/>
    <w:rsid w:val="002D6A0B"/>
    <w:rsid w:val="002E047A"/>
    <w:rsid w:val="002F02D9"/>
    <w:rsid w:val="002F19CF"/>
    <w:rsid w:val="002F3F30"/>
    <w:rsid w:val="002F4828"/>
    <w:rsid w:val="002F4FC3"/>
    <w:rsid w:val="002F516D"/>
    <w:rsid w:val="002F5C03"/>
    <w:rsid w:val="003040A2"/>
    <w:rsid w:val="00313510"/>
    <w:rsid w:val="00314B6C"/>
    <w:rsid w:val="00314F67"/>
    <w:rsid w:val="00315FB6"/>
    <w:rsid w:val="00322431"/>
    <w:rsid w:val="003227E2"/>
    <w:rsid w:val="00326081"/>
    <w:rsid w:val="003307BB"/>
    <w:rsid w:val="003433BD"/>
    <w:rsid w:val="00343654"/>
    <w:rsid w:val="0035142F"/>
    <w:rsid w:val="003559A6"/>
    <w:rsid w:val="00357318"/>
    <w:rsid w:val="003575BC"/>
    <w:rsid w:val="00360D45"/>
    <w:rsid w:val="003755BE"/>
    <w:rsid w:val="00377B15"/>
    <w:rsid w:val="00381DDE"/>
    <w:rsid w:val="00387B17"/>
    <w:rsid w:val="0039109E"/>
    <w:rsid w:val="003C0CDD"/>
    <w:rsid w:val="003C63AC"/>
    <w:rsid w:val="003D1799"/>
    <w:rsid w:val="003E5DEE"/>
    <w:rsid w:val="0040329C"/>
    <w:rsid w:val="00403741"/>
    <w:rsid w:val="00412AB5"/>
    <w:rsid w:val="00420598"/>
    <w:rsid w:val="004212B6"/>
    <w:rsid w:val="00421B06"/>
    <w:rsid w:val="004256C3"/>
    <w:rsid w:val="00425CFD"/>
    <w:rsid w:val="004278C2"/>
    <w:rsid w:val="0044319A"/>
    <w:rsid w:val="00456D93"/>
    <w:rsid w:val="00465A95"/>
    <w:rsid w:val="00467FBA"/>
    <w:rsid w:val="0047181A"/>
    <w:rsid w:val="0047531A"/>
    <w:rsid w:val="004817EE"/>
    <w:rsid w:val="0048366D"/>
    <w:rsid w:val="00494D97"/>
    <w:rsid w:val="00497E22"/>
    <w:rsid w:val="004A6474"/>
    <w:rsid w:val="004B07C2"/>
    <w:rsid w:val="004B288E"/>
    <w:rsid w:val="004B393E"/>
    <w:rsid w:val="004B3C6B"/>
    <w:rsid w:val="004C0259"/>
    <w:rsid w:val="004C4426"/>
    <w:rsid w:val="004D3ADF"/>
    <w:rsid w:val="004D6994"/>
    <w:rsid w:val="004D781E"/>
    <w:rsid w:val="004D7C68"/>
    <w:rsid w:val="004E1B1C"/>
    <w:rsid w:val="004E419F"/>
    <w:rsid w:val="004F02A6"/>
    <w:rsid w:val="004F5551"/>
    <w:rsid w:val="004F6E4D"/>
    <w:rsid w:val="004F74ED"/>
    <w:rsid w:val="004F7817"/>
    <w:rsid w:val="004F7F7B"/>
    <w:rsid w:val="00506930"/>
    <w:rsid w:val="00510CE0"/>
    <w:rsid w:val="00510E31"/>
    <w:rsid w:val="00521F72"/>
    <w:rsid w:val="00527EBE"/>
    <w:rsid w:val="00533E99"/>
    <w:rsid w:val="0053467C"/>
    <w:rsid w:val="005412DF"/>
    <w:rsid w:val="00543B43"/>
    <w:rsid w:val="00560625"/>
    <w:rsid w:val="00561B43"/>
    <w:rsid w:val="005654CF"/>
    <w:rsid w:val="00565B68"/>
    <w:rsid w:val="0057083A"/>
    <w:rsid w:val="00571898"/>
    <w:rsid w:val="00573742"/>
    <w:rsid w:val="0057464C"/>
    <w:rsid w:val="00574CA7"/>
    <w:rsid w:val="005836BB"/>
    <w:rsid w:val="00586CCB"/>
    <w:rsid w:val="005A1174"/>
    <w:rsid w:val="005A40F3"/>
    <w:rsid w:val="005A74C2"/>
    <w:rsid w:val="005B2036"/>
    <w:rsid w:val="005B5D08"/>
    <w:rsid w:val="005C1D43"/>
    <w:rsid w:val="005C35A4"/>
    <w:rsid w:val="005C5C02"/>
    <w:rsid w:val="005D08B1"/>
    <w:rsid w:val="005D208F"/>
    <w:rsid w:val="005D5DB9"/>
    <w:rsid w:val="005E04AA"/>
    <w:rsid w:val="005E6AD6"/>
    <w:rsid w:val="005F1C00"/>
    <w:rsid w:val="005F43AB"/>
    <w:rsid w:val="005F4E24"/>
    <w:rsid w:val="00601FDA"/>
    <w:rsid w:val="00605588"/>
    <w:rsid w:val="00614D85"/>
    <w:rsid w:val="00620525"/>
    <w:rsid w:val="00622499"/>
    <w:rsid w:val="00635DE2"/>
    <w:rsid w:val="006362B8"/>
    <w:rsid w:val="00641D71"/>
    <w:rsid w:val="006471B2"/>
    <w:rsid w:val="006539EA"/>
    <w:rsid w:val="006617BB"/>
    <w:rsid w:val="006628EA"/>
    <w:rsid w:val="00670720"/>
    <w:rsid w:val="006708B1"/>
    <w:rsid w:val="006752AF"/>
    <w:rsid w:val="00694A11"/>
    <w:rsid w:val="00694CF8"/>
    <w:rsid w:val="006A07C2"/>
    <w:rsid w:val="006A5315"/>
    <w:rsid w:val="006A6ADB"/>
    <w:rsid w:val="006B7EA4"/>
    <w:rsid w:val="006C1B69"/>
    <w:rsid w:val="006D326F"/>
    <w:rsid w:val="006D60AD"/>
    <w:rsid w:val="006E00D2"/>
    <w:rsid w:val="006E7482"/>
    <w:rsid w:val="006F626C"/>
    <w:rsid w:val="006F7FB3"/>
    <w:rsid w:val="007114BD"/>
    <w:rsid w:val="00713BC5"/>
    <w:rsid w:val="00722092"/>
    <w:rsid w:val="00725BE1"/>
    <w:rsid w:val="0073020A"/>
    <w:rsid w:val="00734000"/>
    <w:rsid w:val="00734B33"/>
    <w:rsid w:val="00736E44"/>
    <w:rsid w:val="007434A0"/>
    <w:rsid w:val="007439E0"/>
    <w:rsid w:val="00745ED2"/>
    <w:rsid w:val="0075501C"/>
    <w:rsid w:val="007658F3"/>
    <w:rsid w:val="007711E3"/>
    <w:rsid w:val="00773B24"/>
    <w:rsid w:val="00776037"/>
    <w:rsid w:val="00793790"/>
    <w:rsid w:val="007942E6"/>
    <w:rsid w:val="00795C8E"/>
    <w:rsid w:val="00796CA7"/>
    <w:rsid w:val="007976DE"/>
    <w:rsid w:val="007A365B"/>
    <w:rsid w:val="007A7F04"/>
    <w:rsid w:val="007B1D5C"/>
    <w:rsid w:val="007B7C51"/>
    <w:rsid w:val="007C228F"/>
    <w:rsid w:val="007C2CE1"/>
    <w:rsid w:val="007C7284"/>
    <w:rsid w:val="007D0B42"/>
    <w:rsid w:val="007D2E44"/>
    <w:rsid w:val="007D553E"/>
    <w:rsid w:val="007E287F"/>
    <w:rsid w:val="007E2E42"/>
    <w:rsid w:val="007F53C1"/>
    <w:rsid w:val="00801975"/>
    <w:rsid w:val="00807BB5"/>
    <w:rsid w:val="00812151"/>
    <w:rsid w:val="00816BC0"/>
    <w:rsid w:val="0082096A"/>
    <w:rsid w:val="0082532B"/>
    <w:rsid w:val="00827CE6"/>
    <w:rsid w:val="00834F4A"/>
    <w:rsid w:val="00834F65"/>
    <w:rsid w:val="00836ADB"/>
    <w:rsid w:val="00841DAD"/>
    <w:rsid w:val="00850A82"/>
    <w:rsid w:val="00850C31"/>
    <w:rsid w:val="008530A7"/>
    <w:rsid w:val="008565DE"/>
    <w:rsid w:val="00863C49"/>
    <w:rsid w:val="00866D96"/>
    <w:rsid w:val="00866F4F"/>
    <w:rsid w:val="008750A1"/>
    <w:rsid w:val="00877532"/>
    <w:rsid w:val="00884584"/>
    <w:rsid w:val="00886A89"/>
    <w:rsid w:val="00890DA2"/>
    <w:rsid w:val="008943E0"/>
    <w:rsid w:val="008A401D"/>
    <w:rsid w:val="008A4372"/>
    <w:rsid w:val="008A5A67"/>
    <w:rsid w:val="008B5DE9"/>
    <w:rsid w:val="008B7D39"/>
    <w:rsid w:val="008C50CC"/>
    <w:rsid w:val="008D76F3"/>
    <w:rsid w:val="008E2900"/>
    <w:rsid w:val="008E40AA"/>
    <w:rsid w:val="008E4D05"/>
    <w:rsid w:val="009102D0"/>
    <w:rsid w:val="00910AD2"/>
    <w:rsid w:val="00913061"/>
    <w:rsid w:val="00915A77"/>
    <w:rsid w:val="009211E4"/>
    <w:rsid w:val="0092137A"/>
    <w:rsid w:val="00926BC4"/>
    <w:rsid w:val="00931678"/>
    <w:rsid w:val="00934353"/>
    <w:rsid w:val="009412C8"/>
    <w:rsid w:val="00942B9D"/>
    <w:rsid w:val="00946D7E"/>
    <w:rsid w:val="00950BAC"/>
    <w:rsid w:val="0095376D"/>
    <w:rsid w:val="00954387"/>
    <w:rsid w:val="00955162"/>
    <w:rsid w:val="00961EC7"/>
    <w:rsid w:val="009625C5"/>
    <w:rsid w:val="00964181"/>
    <w:rsid w:val="009740F6"/>
    <w:rsid w:val="009771EE"/>
    <w:rsid w:val="00977FA0"/>
    <w:rsid w:val="009813FD"/>
    <w:rsid w:val="009845BC"/>
    <w:rsid w:val="00985BB6"/>
    <w:rsid w:val="0098613B"/>
    <w:rsid w:val="009908BC"/>
    <w:rsid w:val="00992C15"/>
    <w:rsid w:val="00995DF4"/>
    <w:rsid w:val="009A6860"/>
    <w:rsid w:val="009B47C4"/>
    <w:rsid w:val="009B583C"/>
    <w:rsid w:val="009B7E28"/>
    <w:rsid w:val="009D5793"/>
    <w:rsid w:val="009E1BF3"/>
    <w:rsid w:val="009E37EF"/>
    <w:rsid w:val="009E4998"/>
    <w:rsid w:val="009F2C62"/>
    <w:rsid w:val="009F4425"/>
    <w:rsid w:val="009F59FA"/>
    <w:rsid w:val="00A01BF4"/>
    <w:rsid w:val="00A0603A"/>
    <w:rsid w:val="00A07C50"/>
    <w:rsid w:val="00A20B1A"/>
    <w:rsid w:val="00A21F95"/>
    <w:rsid w:val="00A22A39"/>
    <w:rsid w:val="00A24782"/>
    <w:rsid w:val="00A3064E"/>
    <w:rsid w:val="00A3553A"/>
    <w:rsid w:val="00A37C5F"/>
    <w:rsid w:val="00A405BB"/>
    <w:rsid w:val="00A42949"/>
    <w:rsid w:val="00A45F03"/>
    <w:rsid w:val="00A47F6A"/>
    <w:rsid w:val="00A50C1C"/>
    <w:rsid w:val="00A51005"/>
    <w:rsid w:val="00A5206A"/>
    <w:rsid w:val="00A53325"/>
    <w:rsid w:val="00A5692F"/>
    <w:rsid w:val="00A571EC"/>
    <w:rsid w:val="00A6277A"/>
    <w:rsid w:val="00A714A0"/>
    <w:rsid w:val="00A74DEB"/>
    <w:rsid w:val="00A76A9E"/>
    <w:rsid w:val="00A8694E"/>
    <w:rsid w:val="00AB0012"/>
    <w:rsid w:val="00AB17A2"/>
    <w:rsid w:val="00AB28F0"/>
    <w:rsid w:val="00AB6377"/>
    <w:rsid w:val="00AC2B1A"/>
    <w:rsid w:val="00AC59B6"/>
    <w:rsid w:val="00AC7186"/>
    <w:rsid w:val="00AD4BC8"/>
    <w:rsid w:val="00AE3D03"/>
    <w:rsid w:val="00AE6DE9"/>
    <w:rsid w:val="00AE78EF"/>
    <w:rsid w:val="00B10F58"/>
    <w:rsid w:val="00B12E82"/>
    <w:rsid w:val="00B14636"/>
    <w:rsid w:val="00B2180C"/>
    <w:rsid w:val="00B31320"/>
    <w:rsid w:val="00B36542"/>
    <w:rsid w:val="00B36E47"/>
    <w:rsid w:val="00B4042F"/>
    <w:rsid w:val="00B413F0"/>
    <w:rsid w:val="00B4611A"/>
    <w:rsid w:val="00B50653"/>
    <w:rsid w:val="00B567E6"/>
    <w:rsid w:val="00B60783"/>
    <w:rsid w:val="00B612E7"/>
    <w:rsid w:val="00B65309"/>
    <w:rsid w:val="00B671D1"/>
    <w:rsid w:val="00B7080A"/>
    <w:rsid w:val="00B83A10"/>
    <w:rsid w:val="00B84B39"/>
    <w:rsid w:val="00B864D1"/>
    <w:rsid w:val="00B92273"/>
    <w:rsid w:val="00B922ED"/>
    <w:rsid w:val="00B95E3F"/>
    <w:rsid w:val="00BA2EDF"/>
    <w:rsid w:val="00BA732F"/>
    <w:rsid w:val="00BB0472"/>
    <w:rsid w:val="00BB112F"/>
    <w:rsid w:val="00BB1385"/>
    <w:rsid w:val="00BC61F0"/>
    <w:rsid w:val="00BC6A8A"/>
    <w:rsid w:val="00BD162A"/>
    <w:rsid w:val="00BE184E"/>
    <w:rsid w:val="00BE4C0F"/>
    <w:rsid w:val="00BE713D"/>
    <w:rsid w:val="00BF1171"/>
    <w:rsid w:val="00BF13BB"/>
    <w:rsid w:val="00C03ACF"/>
    <w:rsid w:val="00C0719F"/>
    <w:rsid w:val="00C15564"/>
    <w:rsid w:val="00C15EC6"/>
    <w:rsid w:val="00C222FD"/>
    <w:rsid w:val="00C270CF"/>
    <w:rsid w:val="00C3133F"/>
    <w:rsid w:val="00C3375E"/>
    <w:rsid w:val="00C35D5F"/>
    <w:rsid w:val="00C370CE"/>
    <w:rsid w:val="00C37160"/>
    <w:rsid w:val="00C46883"/>
    <w:rsid w:val="00C5060D"/>
    <w:rsid w:val="00C56CB5"/>
    <w:rsid w:val="00C661D8"/>
    <w:rsid w:val="00C72DD8"/>
    <w:rsid w:val="00C76902"/>
    <w:rsid w:val="00C80978"/>
    <w:rsid w:val="00C83D65"/>
    <w:rsid w:val="00C8453D"/>
    <w:rsid w:val="00C90801"/>
    <w:rsid w:val="00C90A52"/>
    <w:rsid w:val="00C911E0"/>
    <w:rsid w:val="00C93ECE"/>
    <w:rsid w:val="00C96AD0"/>
    <w:rsid w:val="00CA5F9F"/>
    <w:rsid w:val="00CB50DF"/>
    <w:rsid w:val="00CC0118"/>
    <w:rsid w:val="00CC1B2A"/>
    <w:rsid w:val="00CC1DD6"/>
    <w:rsid w:val="00CC63C9"/>
    <w:rsid w:val="00CC6EB2"/>
    <w:rsid w:val="00CD0EE8"/>
    <w:rsid w:val="00CE3BE8"/>
    <w:rsid w:val="00CF0398"/>
    <w:rsid w:val="00CF7D4C"/>
    <w:rsid w:val="00D12261"/>
    <w:rsid w:val="00D23096"/>
    <w:rsid w:val="00D2666D"/>
    <w:rsid w:val="00D3120A"/>
    <w:rsid w:val="00D314B7"/>
    <w:rsid w:val="00D33D13"/>
    <w:rsid w:val="00D34CE3"/>
    <w:rsid w:val="00D42088"/>
    <w:rsid w:val="00D50EF1"/>
    <w:rsid w:val="00D52258"/>
    <w:rsid w:val="00D5447C"/>
    <w:rsid w:val="00D5681D"/>
    <w:rsid w:val="00D60FA9"/>
    <w:rsid w:val="00D61520"/>
    <w:rsid w:val="00D61D70"/>
    <w:rsid w:val="00D656BC"/>
    <w:rsid w:val="00D72816"/>
    <w:rsid w:val="00D74823"/>
    <w:rsid w:val="00D76AFE"/>
    <w:rsid w:val="00D7785D"/>
    <w:rsid w:val="00D8026D"/>
    <w:rsid w:val="00D803F0"/>
    <w:rsid w:val="00D80EB8"/>
    <w:rsid w:val="00D83CEF"/>
    <w:rsid w:val="00D8594E"/>
    <w:rsid w:val="00D9228B"/>
    <w:rsid w:val="00D9505D"/>
    <w:rsid w:val="00D959F9"/>
    <w:rsid w:val="00DA1642"/>
    <w:rsid w:val="00DA32BC"/>
    <w:rsid w:val="00DA4C7A"/>
    <w:rsid w:val="00DA55E6"/>
    <w:rsid w:val="00DB29F1"/>
    <w:rsid w:val="00DB384D"/>
    <w:rsid w:val="00DC323B"/>
    <w:rsid w:val="00DC5D2B"/>
    <w:rsid w:val="00DC7102"/>
    <w:rsid w:val="00DD296B"/>
    <w:rsid w:val="00DD660D"/>
    <w:rsid w:val="00DD6AC7"/>
    <w:rsid w:val="00DE4658"/>
    <w:rsid w:val="00DE53B5"/>
    <w:rsid w:val="00DE6B6E"/>
    <w:rsid w:val="00DF08B2"/>
    <w:rsid w:val="00DF4A4D"/>
    <w:rsid w:val="00E04CA2"/>
    <w:rsid w:val="00E147FF"/>
    <w:rsid w:val="00E20653"/>
    <w:rsid w:val="00E229F4"/>
    <w:rsid w:val="00E26678"/>
    <w:rsid w:val="00E32FE7"/>
    <w:rsid w:val="00E430CA"/>
    <w:rsid w:val="00E471D2"/>
    <w:rsid w:val="00E472AD"/>
    <w:rsid w:val="00E524FD"/>
    <w:rsid w:val="00E57BE4"/>
    <w:rsid w:val="00E6073D"/>
    <w:rsid w:val="00E618A9"/>
    <w:rsid w:val="00E629E0"/>
    <w:rsid w:val="00E62BDF"/>
    <w:rsid w:val="00E737F9"/>
    <w:rsid w:val="00E747B8"/>
    <w:rsid w:val="00E86BAA"/>
    <w:rsid w:val="00E87ABC"/>
    <w:rsid w:val="00E92C50"/>
    <w:rsid w:val="00E96F65"/>
    <w:rsid w:val="00EA2747"/>
    <w:rsid w:val="00EA6A0D"/>
    <w:rsid w:val="00EA768D"/>
    <w:rsid w:val="00EB0699"/>
    <w:rsid w:val="00EB25B6"/>
    <w:rsid w:val="00EB3826"/>
    <w:rsid w:val="00EB643E"/>
    <w:rsid w:val="00EB6C9A"/>
    <w:rsid w:val="00ED1087"/>
    <w:rsid w:val="00ED2521"/>
    <w:rsid w:val="00EE09EE"/>
    <w:rsid w:val="00EE54F7"/>
    <w:rsid w:val="00EE64B0"/>
    <w:rsid w:val="00EF1877"/>
    <w:rsid w:val="00EF7234"/>
    <w:rsid w:val="00F00BED"/>
    <w:rsid w:val="00F04297"/>
    <w:rsid w:val="00F116BB"/>
    <w:rsid w:val="00F1281F"/>
    <w:rsid w:val="00F13AD7"/>
    <w:rsid w:val="00F15048"/>
    <w:rsid w:val="00F24489"/>
    <w:rsid w:val="00F24FC9"/>
    <w:rsid w:val="00F3795B"/>
    <w:rsid w:val="00F4044F"/>
    <w:rsid w:val="00F47388"/>
    <w:rsid w:val="00F47FE2"/>
    <w:rsid w:val="00F55D81"/>
    <w:rsid w:val="00F620C0"/>
    <w:rsid w:val="00F62B67"/>
    <w:rsid w:val="00F70220"/>
    <w:rsid w:val="00F70F30"/>
    <w:rsid w:val="00F714C5"/>
    <w:rsid w:val="00F75359"/>
    <w:rsid w:val="00F7569F"/>
    <w:rsid w:val="00F75A51"/>
    <w:rsid w:val="00F76382"/>
    <w:rsid w:val="00F7661B"/>
    <w:rsid w:val="00F802B9"/>
    <w:rsid w:val="00F82C35"/>
    <w:rsid w:val="00F8659A"/>
    <w:rsid w:val="00FA0313"/>
    <w:rsid w:val="00FB29B2"/>
    <w:rsid w:val="00FB6595"/>
    <w:rsid w:val="00FC2979"/>
    <w:rsid w:val="00FC3133"/>
    <w:rsid w:val="00FC7627"/>
    <w:rsid w:val="00FD087F"/>
    <w:rsid w:val="00FD1818"/>
    <w:rsid w:val="00FD1982"/>
    <w:rsid w:val="00FD29FF"/>
    <w:rsid w:val="00FD683C"/>
    <w:rsid w:val="00FE5A26"/>
    <w:rsid w:val="00FF2BF0"/>
    <w:rsid w:val="00FF4B63"/>
    <w:rsid w:val="00FF4D9A"/>
    <w:rsid w:val="00FF7E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FE6"/>
    <w:pPr>
      <w:ind w:firstLine="709"/>
    </w:pPr>
    <w:rPr>
      <w:rFonts w:eastAsia="Times New Roman"/>
      <w:sz w:val="24"/>
      <w:szCs w:val="24"/>
    </w:rPr>
  </w:style>
  <w:style w:type="paragraph" w:styleId="3">
    <w:name w:val="heading 3"/>
    <w:basedOn w:val="a"/>
    <w:next w:val="a"/>
    <w:link w:val="30"/>
    <w:uiPriority w:val="99"/>
    <w:qFormat/>
    <w:rsid w:val="00574CA7"/>
    <w:pPr>
      <w:keepNext/>
      <w:spacing w:before="240" w:after="60" w:line="276" w:lineRule="auto"/>
      <w:ind w:firstLine="0"/>
      <w:outlineLvl w:val="2"/>
    </w:pPr>
    <w:rPr>
      <w:rFonts w:ascii="Cambria" w:hAnsi="Cambria" w:cs="Cambria"/>
      <w:b/>
      <w:bCs/>
      <w:sz w:val="26"/>
      <w:szCs w:val="26"/>
      <w:lang w:eastAsia="en-US"/>
    </w:rPr>
  </w:style>
  <w:style w:type="paragraph" w:styleId="4">
    <w:name w:val="heading 4"/>
    <w:basedOn w:val="a"/>
    <w:next w:val="a"/>
    <w:link w:val="40"/>
    <w:uiPriority w:val="99"/>
    <w:qFormat/>
    <w:locked/>
    <w:rsid w:val="00DE6B6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574CA7"/>
    <w:rPr>
      <w:rFonts w:ascii="Cambria" w:hAnsi="Cambria" w:cs="Cambria"/>
      <w:b/>
      <w:bCs/>
      <w:sz w:val="26"/>
      <w:szCs w:val="26"/>
    </w:rPr>
  </w:style>
  <w:style w:type="character" w:customStyle="1" w:styleId="40">
    <w:name w:val="Заголовок 4 Знак"/>
    <w:basedOn w:val="a0"/>
    <w:link w:val="4"/>
    <w:uiPriority w:val="9"/>
    <w:semiHidden/>
    <w:rsid w:val="007E379E"/>
    <w:rPr>
      <w:rFonts w:ascii="Calibri" w:eastAsia="Times New Roman" w:hAnsi="Calibri" w:cs="Times New Roman"/>
      <w:b/>
      <w:bCs/>
      <w:sz w:val="28"/>
      <w:szCs w:val="28"/>
    </w:rPr>
  </w:style>
  <w:style w:type="paragraph" w:styleId="a3">
    <w:name w:val="List Paragraph"/>
    <w:aliases w:val="без абзаца,List Paragraph"/>
    <w:basedOn w:val="a"/>
    <w:link w:val="a4"/>
    <w:uiPriority w:val="34"/>
    <w:qFormat/>
    <w:rsid w:val="001D3FE6"/>
    <w:pPr>
      <w:ind w:left="720"/>
    </w:pPr>
    <w:rPr>
      <w:rFonts w:ascii="Calibri" w:hAnsi="Calibri" w:cs="Calibri"/>
    </w:rPr>
  </w:style>
  <w:style w:type="paragraph" w:customStyle="1" w:styleId="1">
    <w:name w:val="Обычный (веб)1"/>
    <w:basedOn w:val="a"/>
    <w:uiPriority w:val="99"/>
    <w:rsid w:val="001D3FE6"/>
    <w:pPr>
      <w:spacing w:before="100" w:after="100"/>
    </w:pPr>
  </w:style>
  <w:style w:type="character" w:customStyle="1" w:styleId="s1">
    <w:name w:val="s1"/>
    <w:uiPriority w:val="99"/>
    <w:rsid w:val="00425CFD"/>
    <w:rPr>
      <w:rFonts w:ascii="Times New Roman" w:hAnsi="Times New Roman" w:cs="Times New Roman"/>
      <w:b/>
      <w:bCs/>
      <w:color w:val="000000"/>
      <w:sz w:val="36"/>
      <w:szCs w:val="36"/>
      <w:u w:val="none"/>
      <w:effect w:val="none"/>
    </w:rPr>
  </w:style>
  <w:style w:type="paragraph" w:customStyle="1" w:styleId="a5">
    <w:name w:val="Заголовок"/>
    <w:basedOn w:val="a"/>
    <w:next w:val="a6"/>
    <w:uiPriority w:val="99"/>
    <w:rsid w:val="00425CFD"/>
    <w:pPr>
      <w:keepNext/>
      <w:widowControl w:val="0"/>
      <w:suppressAutoHyphens/>
      <w:spacing w:before="240" w:after="120"/>
    </w:pPr>
    <w:rPr>
      <w:kern w:val="2"/>
      <w:sz w:val="28"/>
      <w:szCs w:val="28"/>
    </w:rPr>
  </w:style>
  <w:style w:type="character" w:customStyle="1" w:styleId="status1">
    <w:name w:val="status1"/>
    <w:basedOn w:val="a0"/>
    <w:uiPriority w:val="99"/>
    <w:rsid w:val="00425CFD"/>
    <w:rPr>
      <w:vanish/>
      <w:sz w:val="15"/>
      <w:szCs w:val="15"/>
      <w:shd w:val="clear" w:color="auto" w:fill="auto"/>
    </w:rPr>
  </w:style>
  <w:style w:type="paragraph" w:styleId="a6">
    <w:name w:val="Body Text"/>
    <w:basedOn w:val="a"/>
    <w:link w:val="a7"/>
    <w:uiPriority w:val="99"/>
    <w:semiHidden/>
    <w:rsid w:val="00425CFD"/>
    <w:pPr>
      <w:spacing w:after="120"/>
    </w:pPr>
  </w:style>
  <w:style w:type="character" w:customStyle="1" w:styleId="a7">
    <w:name w:val="Основной текст Знак"/>
    <w:basedOn w:val="a0"/>
    <w:link w:val="a6"/>
    <w:uiPriority w:val="99"/>
    <w:semiHidden/>
    <w:locked/>
    <w:rsid w:val="00425CFD"/>
    <w:rPr>
      <w:rFonts w:eastAsia="Times New Roman"/>
      <w:sz w:val="24"/>
      <w:szCs w:val="24"/>
      <w:lang w:eastAsia="ru-RU"/>
    </w:rPr>
  </w:style>
  <w:style w:type="paragraph" w:styleId="a8">
    <w:name w:val="header"/>
    <w:basedOn w:val="a"/>
    <w:link w:val="a9"/>
    <w:uiPriority w:val="99"/>
    <w:rsid w:val="00225FE6"/>
    <w:pPr>
      <w:tabs>
        <w:tab w:val="center" w:pos="4153"/>
        <w:tab w:val="right" w:pos="8306"/>
      </w:tabs>
      <w:suppressAutoHyphens/>
      <w:ind w:firstLine="0"/>
    </w:pPr>
    <w:rPr>
      <w:sz w:val="20"/>
      <w:szCs w:val="20"/>
      <w:lang w:eastAsia="ar-SA"/>
    </w:rPr>
  </w:style>
  <w:style w:type="character" w:customStyle="1" w:styleId="a9">
    <w:name w:val="Верхний колонтитул Знак"/>
    <w:basedOn w:val="a0"/>
    <w:link w:val="a8"/>
    <w:uiPriority w:val="99"/>
    <w:locked/>
    <w:rsid w:val="00225FE6"/>
    <w:rPr>
      <w:rFonts w:eastAsia="Times New Roman"/>
      <w:sz w:val="20"/>
      <w:szCs w:val="20"/>
      <w:lang w:eastAsia="ar-SA" w:bidi="ar-SA"/>
    </w:rPr>
  </w:style>
  <w:style w:type="character" w:styleId="aa">
    <w:name w:val="Emphasis"/>
    <w:basedOn w:val="a0"/>
    <w:uiPriority w:val="99"/>
    <w:qFormat/>
    <w:rsid w:val="00D5681D"/>
    <w:rPr>
      <w:i/>
      <w:iCs/>
    </w:rPr>
  </w:style>
  <w:style w:type="character" w:customStyle="1" w:styleId="apple-converted-space">
    <w:name w:val="apple-converted-space"/>
    <w:basedOn w:val="a0"/>
    <w:uiPriority w:val="99"/>
    <w:rsid w:val="00D5681D"/>
  </w:style>
  <w:style w:type="paragraph" w:styleId="HTML">
    <w:name w:val="HTML Preformatted"/>
    <w:basedOn w:val="a"/>
    <w:link w:val="HTML0"/>
    <w:uiPriority w:val="99"/>
    <w:semiHidden/>
    <w:rsid w:val="00D26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D2666D"/>
    <w:rPr>
      <w:rFonts w:ascii="Courier New" w:hAnsi="Courier New" w:cs="Courier New"/>
      <w:sz w:val="20"/>
      <w:szCs w:val="20"/>
      <w:lang w:eastAsia="ru-RU"/>
    </w:rPr>
  </w:style>
  <w:style w:type="character" w:customStyle="1" w:styleId="s0">
    <w:name w:val="s0"/>
    <w:basedOn w:val="a0"/>
    <w:uiPriority w:val="99"/>
    <w:rsid w:val="00A0603A"/>
  </w:style>
  <w:style w:type="table" w:styleId="ab">
    <w:name w:val="Table Grid"/>
    <w:basedOn w:val="a1"/>
    <w:uiPriority w:val="99"/>
    <w:rsid w:val="00A060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rsid w:val="00285B38"/>
    <w:rPr>
      <w:color w:val="0000FF"/>
      <w:u w:val="single"/>
    </w:rPr>
  </w:style>
  <w:style w:type="character" w:customStyle="1" w:styleId="31">
    <w:name w:val="Основной текст 3 Знак"/>
    <w:basedOn w:val="a0"/>
    <w:link w:val="32"/>
    <w:uiPriority w:val="99"/>
    <w:semiHidden/>
    <w:locked/>
    <w:rsid w:val="00DE6B6E"/>
    <w:rPr>
      <w:sz w:val="16"/>
      <w:szCs w:val="16"/>
      <w:lang w:val="ru-RU" w:eastAsia="ru-RU"/>
    </w:rPr>
  </w:style>
  <w:style w:type="paragraph" w:styleId="32">
    <w:name w:val="Body Text 3"/>
    <w:basedOn w:val="a"/>
    <w:link w:val="31"/>
    <w:uiPriority w:val="99"/>
    <w:semiHidden/>
    <w:rsid w:val="00DE6B6E"/>
    <w:pPr>
      <w:spacing w:after="120" w:line="276" w:lineRule="auto"/>
      <w:ind w:firstLine="0"/>
    </w:pPr>
    <w:rPr>
      <w:rFonts w:eastAsia="Calibri"/>
      <w:sz w:val="16"/>
      <w:szCs w:val="16"/>
    </w:rPr>
  </w:style>
  <w:style w:type="character" w:customStyle="1" w:styleId="BodyText3Char1">
    <w:name w:val="Body Text 3 Char1"/>
    <w:basedOn w:val="a0"/>
    <w:link w:val="32"/>
    <w:uiPriority w:val="99"/>
    <w:semiHidden/>
    <w:rsid w:val="007E379E"/>
    <w:rPr>
      <w:rFonts w:eastAsia="Times New Roman"/>
      <w:sz w:val="16"/>
      <w:szCs w:val="16"/>
    </w:rPr>
  </w:style>
  <w:style w:type="paragraph" w:styleId="ad">
    <w:name w:val="Title"/>
    <w:basedOn w:val="a"/>
    <w:link w:val="ae"/>
    <w:qFormat/>
    <w:locked/>
    <w:rsid w:val="00DE6B6E"/>
    <w:pPr>
      <w:ind w:firstLine="0"/>
      <w:jc w:val="center"/>
    </w:pPr>
    <w:rPr>
      <w:rFonts w:ascii="KZ Times New Roman" w:eastAsia="Calibri" w:hAnsi="KZ Times New Roman" w:cs="KZ Times New Roman"/>
      <w:b/>
      <w:bCs/>
      <w:sz w:val="28"/>
      <w:szCs w:val="28"/>
      <w:lang w:val="ru-MO"/>
    </w:rPr>
  </w:style>
  <w:style w:type="character" w:customStyle="1" w:styleId="ae">
    <w:name w:val="Название Знак"/>
    <w:basedOn w:val="a0"/>
    <w:link w:val="ad"/>
    <w:locked/>
    <w:rsid w:val="00DE6B6E"/>
    <w:rPr>
      <w:rFonts w:ascii="KZ Times New Roman" w:hAnsi="KZ Times New Roman" w:cs="KZ Times New Roman"/>
      <w:b/>
      <w:bCs/>
      <w:sz w:val="28"/>
      <w:szCs w:val="28"/>
      <w:lang w:val="ru-MO" w:eastAsia="ru-RU"/>
    </w:rPr>
  </w:style>
  <w:style w:type="paragraph" w:styleId="af">
    <w:name w:val="caption"/>
    <w:basedOn w:val="a"/>
    <w:uiPriority w:val="99"/>
    <w:qFormat/>
    <w:locked/>
    <w:rsid w:val="00DE6B6E"/>
    <w:pPr>
      <w:spacing w:line="360" w:lineRule="auto"/>
      <w:ind w:firstLine="0"/>
      <w:jc w:val="center"/>
    </w:pPr>
    <w:rPr>
      <w:rFonts w:ascii="KZ Times New Roman" w:eastAsia="Calibri" w:hAnsi="KZ Times New Roman" w:cs="KZ Times New Roman"/>
      <w:b/>
      <w:bCs/>
      <w:sz w:val="28"/>
      <w:szCs w:val="28"/>
      <w:lang w:val="ru-MO"/>
    </w:rPr>
  </w:style>
  <w:style w:type="paragraph" w:styleId="af0">
    <w:name w:val="footer"/>
    <w:basedOn w:val="a"/>
    <w:link w:val="af1"/>
    <w:uiPriority w:val="99"/>
    <w:rsid w:val="00DE6B6E"/>
    <w:pPr>
      <w:tabs>
        <w:tab w:val="center" w:pos="4677"/>
        <w:tab w:val="right" w:pos="9355"/>
      </w:tabs>
    </w:pPr>
  </w:style>
  <w:style w:type="character" w:customStyle="1" w:styleId="af1">
    <w:name w:val="Нижний колонтитул Знак"/>
    <w:basedOn w:val="a0"/>
    <w:link w:val="af0"/>
    <w:uiPriority w:val="99"/>
    <w:semiHidden/>
    <w:rsid w:val="007E379E"/>
    <w:rPr>
      <w:rFonts w:eastAsia="Times New Roman"/>
      <w:sz w:val="24"/>
      <w:szCs w:val="24"/>
    </w:rPr>
  </w:style>
  <w:style w:type="character" w:customStyle="1" w:styleId="a4">
    <w:name w:val="Абзац списка Знак"/>
    <w:aliases w:val="без абзаца Знак,List Paragraph Знак"/>
    <w:basedOn w:val="a0"/>
    <w:link w:val="a3"/>
    <w:uiPriority w:val="34"/>
    <w:locked/>
    <w:rsid w:val="005C1D43"/>
    <w:rPr>
      <w:rFonts w:ascii="Calibri" w:eastAsia="Times New Roman" w:hAnsi="Calibri" w:cs="Calibri"/>
      <w:sz w:val="24"/>
      <w:szCs w:val="24"/>
    </w:rPr>
  </w:style>
  <w:style w:type="paragraph" w:styleId="af2">
    <w:name w:val="Body Text Indent"/>
    <w:basedOn w:val="a"/>
    <w:link w:val="af3"/>
    <w:uiPriority w:val="99"/>
    <w:semiHidden/>
    <w:rsid w:val="00877532"/>
    <w:pPr>
      <w:spacing w:after="120" w:line="276" w:lineRule="auto"/>
      <w:ind w:left="283" w:firstLine="0"/>
    </w:pPr>
  </w:style>
  <w:style w:type="character" w:customStyle="1" w:styleId="af3">
    <w:name w:val="Основной текст с отступом Знак"/>
    <w:basedOn w:val="a0"/>
    <w:link w:val="af2"/>
    <w:uiPriority w:val="99"/>
    <w:semiHidden/>
    <w:rsid w:val="00877532"/>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558853978">
      <w:bodyDiv w:val="1"/>
      <w:marLeft w:val="0"/>
      <w:marRight w:val="0"/>
      <w:marTop w:val="0"/>
      <w:marBottom w:val="0"/>
      <w:divBdr>
        <w:top w:val="none" w:sz="0" w:space="0" w:color="auto"/>
        <w:left w:val="none" w:sz="0" w:space="0" w:color="auto"/>
        <w:bottom w:val="none" w:sz="0" w:space="0" w:color="auto"/>
        <w:right w:val="none" w:sz="0" w:space="0" w:color="auto"/>
      </w:divBdr>
    </w:div>
    <w:div w:id="1687637928">
      <w:marLeft w:val="0"/>
      <w:marRight w:val="0"/>
      <w:marTop w:val="0"/>
      <w:marBottom w:val="0"/>
      <w:divBdr>
        <w:top w:val="none" w:sz="0" w:space="0" w:color="auto"/>
        <w:left w:val="none" w:sz="0" w:space="0" w:color="auto"/>
        <w:bottom w:val="none" w:sz="0" w:space="0" w:color="auto"/>
        <w:right w:val="none" w:sz="0" w:space="0" w:color="auto"/>
      </w:divBdr>
    </w:div>
    <w:div w:id="1687637929">
      <w:marLeft w:val="0"/>
      <w:marRight w:val="0"/>
      <w:marTop w:val="0"/>
      <w:marBottom w:val="0"/>
      <w:divBdr>
        <w:top w:val="none" w:sz="0" w:space="0" w:color="auto"/>
        <w:left w:val="none" w:sz="0" w:space="0" w:color="auto"/>
        <w:bottom w:val="none" w:sz="0" w:space="0" w:color="auto"/>
        <w:right w:val="none" w:sz="0" w:space="0" w:color="auto"/>
      </w:divBdr>
    </w:div>
    <w:div w:id="18022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EACF7-CB9B-4308-8E02-C7F0071E5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13</Pages>
  <Words>3959</Words>
  <Characters>22569</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Gulnur</cp:lastModifiedBy>
  <cp:revision>119</cp:revision>
  <cp:lastPrinted>2021-03-30T09:58:00Z</cp:lastPrinted>
  <dcterms:created xsi:type="dcterms:W3CDTF">2015-12-08T12:53:00Z</dcterms:created>
  <dcterms:modified xsi:type="dcterms:W3CDTF">2021-03-30T10:01:00Z</dcterms:modified>
</cp:coreProperties>
</file>